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D1" w:rsidRPr="00176A8F" w:rsidRDefault="004530D1" w:rsidP="004530D1">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sidR="003A5A15">
        <w:rPr>
          <w:rFonts w:ascii="Arial" w:hAnsi="Arial" w:cs="Arial"/>
          <w:sz w:val="24"/>
        </w:rPr>
        <w:t>10</w:t>
      </w:r>
      <w:r w:rsidR="00C27E6B">
        <w:rPr>
          <w:rFonts w:ascii="Arial" w:hAnsi="Arial" w:cs="Arial"/>
          <w:sz w:val="24"/>
        </w:rPr>
        <w:t>:15</w:t>
      </w:r>
      <w:r>
        <w:rPr>
          <w:rFonts w:ascii="Arial" w:hAnsi="Arial" w:cs="Arial"/>
          <w:sz w:val="24"/>
        </w:rPr>
        <w:t xml:space="preserve"> horas </w:t>
      </w:r>
      <w:r w:rsidR="003A5A15">
        <w:rPr>
          <w:rFonts w:ascii="Arial" w:hAnsi="Arial" w:cs="Arial"/>
          <w:sz w:val="24"/>
        </w:rPr>
        <w:t>del cinco (0</w:t>
      </w:r>
      <w:r w:rsidR="00382602">
        <w:rPr>
          <w:rFonts w:ascii="Arial" w:hAnsi="Arial" w:cs="Arial"/>
          <w:sz w:val="24"/>
        </w:rPr>
        <w:t>5</w:t>
      </w:r>
      <w:r>
        <w:rPr>
          <w:rFonts w:ascii="Arial" w:hAnsi="Arial" w:cs="Arial"/>
          <w:sz w:val="24"/>
        </w:rPr>
        <w:t xml:space="preserve">) de </w:t>
      </w:r>
      <w:r w:rsidR="00382602">
        <w:rPr>
          <w:rFonts w:ascii="Arial" w:hAnsi="Arial" w:cs="Arial"/>
          <w:sz w:val="24"/>
        </w:rPr>
        <w:t>febrero</w:t>
      </w:r>
      <w:r w:rsidR="008B389F">
        <w:rPr>
          <w:rFonts w:ascii="Arial" w:hAnsi="Arial" w:cs="Arial"/>
          <w:sz w:val="24"/>
        </w:rPr>
        <w:t xml:space="preserve"> del dos mil diecinueve (2019</w:t>
      </w:r>
      <w:r>
        <w:rPr>
          <w:rFonts w:ascii="Arial" w:hAnsi="Arial" w:cs="Arial"/>
          <w:sz w:val="24"/>
        </w:rPr>
        <w:t xml:space="preserve">) </w:t>
      </w:r>
      <w:r w:rsidR="003304EA">
        <w:rPr>
          <w:rFonts w:ascii="Arial" w:hAnsi="Arial" w:cs="Arial"/>
          <w:sz w:val="24"/>
        </w:rPr>
        <w:t xml:space="preserve">en la Sala de Pleno </w:t>
      </w:r>
      <w:r>
        <w:rPr>
          <w:rFonts w:ascii="Arial" w:hAnsi="Arial" w:cs="Arial"/>
          <w:sz w:val="24"/>
        </w:rPr>
        <w:t>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Zacatecas, Zac</w:t>
      </w:r>
      <w:r w:rsidR="00A2519F">
        <w:rPr>
          <w:rFonts w:ascii="Arial" w:hAnsi="Arial" w:cs="Arial"/>
          <w:sz w:val="24"/>
        </w:rPr>
        <w:t>.</w:t>
      </w:r>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00A121E6">
        <w:rPr>
          <w:rFonts w:ascii="Arial" w:hAnsi="Arial" w:cs="Arial"/>
          <w:sz w:val="24"/>
          <w:szCs w:val="24"/>
        </w:rPr>
        <w:t>la Vigésima</w:t>
      </w:r>
      <w:r>
        <w:rPr>
          <w:rFonts w:ascii="Arial" w:hAnsi="Arial" w:cs="Arial"/>
          <w:sz w:val="24"/>
          <w:szCs w:val="24"/>
        </w:rPr>
        <w:t xml:space="preserve"> </w:t>
      </w:r>
      <w:r w:rsidR="008B389F">
        <w:rPr>
          <w:rFonts w:ascii="Arial" w:hAnsi="Arial" w:cs="Arial"/>
          <w:sz w:val="24"/>
          <w:szCs w:val="24"/>
        </w:rPr>
        <w:t>Séptima</w:t>
      </w:r>
      <w:r w:rsidR="00FA0B46">
        <w:rPr>
          <w:rFonts w:ascii="Arial" w:hAnsi="Arial" w:cs="Arial"/>
          <w:sz w:val="24"/>
          <w:szCs w:val="24"/>
        </w:rPr>
        <w:t xml:space="preserve"> </w:t>
      </w:r>
      <w:r>
        <w:rPr>
          <w:rFonts w:ascii="Arial" w:hAnsi="Arial" w:cs="Arial"/>
          <w:sz w:val="24"/>
          <w:szCs w:val="24"/>
        </w:rPr>
        <w:t>Sesión Ordinaria del Secretariado Técnico Local (STL) de Gobierno Abierto, se precedió al desarrollo del orden del d</w:t>
      </w:r>
      <w:r w:rsidRPr="00156262">
        <w:rPr>
          <w:rFonts w:ascii="Arial" w:hAnsi="Arial" w:cs="Arial"/>
          <w:sz w:val="24"/>
          <w:szCs w:val="24"/>
        </w:rPr>
        <w:t>ía en los siguientes términos:</w:t>
      </w:r>
    </w:p>
    <w:p w:rsidR="004530D1" w:rsidRDefault="004530D1" w:rsidP="0069393E">
      <w:pPr>
        <w:spacing w:after="0" w:line="240" w:lineRule="auto"/>
        <w:rPr>
          <w:rFonts w:ascii="Arial" w:hAnsi="Arial" w:cs="Arial"/>
          <w:b/>
          <w:sz w:val="24"/>
          <w:szCs w:val="24"/>
        </w:rPr>
      </w:pPr>
    </w:p>
    <w:p w:rsidR="004530D1" w:rsidRDefault="004530D1" w:rsidP="004530D1">
      <w:pPr>
        <w:spacing w:after="0"/>
        <w:jc w:val="center"/>
        <w:rPr>
          <w:rFonts w:ascii="Arial" w:hAnsi="Arial" w:cs="Arial"/>
          <w:b/>
          <w:sz w:val="24"/>
          <w:szCs w:val="24"/>
        </w:rPr>
      </w:pPr>
      <w:r>
        <w:rPr>
          <w:rFonts w:ascii="Arial" w:hAnsi="Arial" w:cs="Arial"/>
          <w:b/>
          <w:sz w:val="24"/>
          <w:szCs w:val="24"/>
        </w:rPr>
        <w:t>ORDEN DEL DÍA</w:t>
      </w:r>
    </w:p>
    <w:p w:rsidR="003304EA" w:rsidRDefault="003304EA" w:rsidP="003304EA">
      <w:pPr>
        <w:spacing w:after="0" w:line="259" w:lineRule="auto"/>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Lista de asistencia, verificación de quorum y apertura de la sesión.</w:t>
      </w:r>
    </w:p>
    <w:p w:rsidR="008B389F" w:rsidRPr="008B389F" w:rsidRDefault="008B389F" w:rsidP="008B389F">
      <w:pPr>
        <w:spacing w:after="0"/>
        <w:ind w:left="720"/>
        <w:contextualSpacing/>
        <w:jc w:val="both"/>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Lectura, discusión y, en su caso, aprobación del Orden del Día.</w:t>
      </w:r>
    </w:p>
    <w:p w:rsidR="008B389F" w:rsidRPr="008B389F" w:rsidRDefault="008B389F" w:rsidP="008B389F">
      <w:pPr>
        <w:spacing w:after="0"/>
        <w:ind w:left="720"/>
        <w:contextualSpacing/>
        <w:jc w:val="both"/>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Lectura y, en su caso, aprobación del acta de la sesión anterior.</w:t>
      </w:r>
    </w:p>
    <w:p w:rsidR="008B389F" w:rsidRPr="008B389F" w:rsidRDefault="008B389F" w:rsidP="008B389F">
      <w:pPr>
        <w:spacing w:after="160" w:line="259" w:lineRule="auto"/>
        <w:ind w:left="720"/>
        <w:contextualSpacing/>
        <w:jc w:val="both"/>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Presentación de los avances de los compromisos que integran el Segundo Plan de Acción Local.</w:t>
      </w:r>
    </w:p>
    <w:p w:rsidR="008B389F" w:rsidRPr="008B389F" w:rsidRDefault="008B389F" w:rsidP="008B389F">
      <w:pPr>
        <w:spacing w:after="0" w:line="259" w:lineRule="auto"/>
        <w:jc w:val="both"/>
        <w:rPr>
          <w:rFonts w:ascii="Arial" w:hAnsi="Arial" w:cs="Arial"/>
          <w:sz w:val="24"/>
          <w:szCs w:val="24"/>
        </w:rPr>
      </w:pPr>
    </w:p>
    <w:p w:rsidR="008B389F" w:rsidRPr="008B389F" w:rsidRDefault="008B389F" w:rsidP="008B389F">
      <w:pPr>
        <w:numPr>
          <w:ilvl w:val="0"/>
          <w:numId w:val="25"/>
        </w:numPr>
        <w:spacing w:after="0" w:line="259" w:lineRule="auto"/>
        <w:contextualSpacing/>
        <w:jc w:val="both"/>
        <w:rPr>
          <w:rFonts w:ascii="Arial" w:hAnsi="Arial" w:cs="Arial"/>
          <w:i/>
          <w:sz w:val="24"/>
          <w:szCs w:val="24"/>
        </w:rPr>
      </w:pPr>
      <w:r w:rsidRPr="008B389F">
        <w:rPr>
          <w:rFonts w:ascii="Arial" w:hAnsi="Arial" w:cs="Arial"/>
          <w:sz w:val="24"/>
          <w:szCs w:val="24"/>
        </w:rPr>
        <w:t xml:space="preserve">Fideicomiso de pensiones (ISSSTEZAC); </w:t>
      </w:r>
    </w:p>
    <w:p w:rsidR="008B389F" w:rsidRPr="008B389F" w:rsidRDefault="008B389F" w:rsidP="008B389F">
      <w:pPr>
        <w:numPr>
          <w:ilvl w:val="0"/>
          <w:numId w:val="25"/>
        </w:numPr>
        <w:spacing w:after="0" w:line="259" w:lineRule="auto"/>
        <w:contextualSpacing/>
        <w:jc w:val="both"/>
        <w:rPr>
          <w:rFonts w:ascii="Arial" w:hAnsi="Arial" w:cs="Arial"/>
          <w:sz w:val="24"/>
          <w:szCs w:val="24"/>
        </w:rPr>
      </w:pPr>
      <w:r w:rsidRPr="008B389F">
        <w:rPr>
          <w:rFonts w:ascii="Arial" w:hAnsi="Arial" w:cs="Arial"/>
          <w:sz w:val="24"/>
          <w:szCs w:val="24"/>
        </w:rPr>
        <w:t>Transparencia del Recurso del Deporte;</w:t>
      </w:r>
    </w:p>
    <w:p w:rsidR="008B389F" w:rsidRPr="008B389F" w:rsidRDefault="008B389F" w:rsidP="008B389F">
      <w:pPr>
        <w:numPr>
          <w:ilvl w:val="0"/>
          <w:numId w:val="25"/>
        </w:numPr>
        <w:spacing w:after="0" w:line="259" w:lineRule="auto"/>
        <w:contextualSpacing/>
        <w:jc w:val="both"/>
        <w:rPr>
          <w:rFonts w:ascii="Arial" w:hAnsi="Arial" w:cs="Arial"/>
          <w:sz w:val="24"/>
          <w:szCs w:val="24"/>
        </w:rPr>
      </w:pPr>
      <w:r w:rsidRPr="008B389F">
        <w:rPr>
          <w:rFonts w:ascii="Arial" w:hAnsi="Arial" w:cs="Arial"/>
          <w:sz w:val="24"/>
          <w:szCs w:val="24"/>
        </w:rPr>
        <w:t>Cabildo Abierto;</w:t>
      </w:r>
    </w:p>
    <w:p w:rsidR="008B389F" w:rsidRPr="008B389F" w:rsidRDefault="008B389F" w:rsidP="008B389F">
      <w:pPr>
        <w:numPr>
          <w:ilvl w:val="0"/>
          <w:numId w:val="25"/>
        </w:numPr>
        <w:spacing w:after="0" w:line="259" w:lineRule="auto"/>
        <w:contextualSpacing/>
        <w:jc w:val="both"/>
        <w:rPr>
          <w:rFonts w:ascii="Arial" w:hAnsi="Arial" w:cs="Arial"/>
          <w:sz w:val="24"/>
          <w:szCs w:val="24"/>
        </w:rPr>
      </w:pPr>
      <w:r w:rsidRPr="008B389F">
        <w:rPr>
          <w:rFonts w:ascii="Arial" w:hAnsi="Arial" w:cs="Arial"/>
          <w:sz w:val="24"/>
          <w:szCs w:val="24"/>
        </w:rPr>
        <w:t>Seguimiento a los criterios y procedimientos de compra, adquisición y contratación de obra pública en los municipios de Zacatecas, Guadalupe y Fresnillo;</w:t>
      </w:r>
    </w:p>
    <w:p w:rsidR="008B389F" w:rsidRPr="008B389F" w:rsidRDefault="008B389F" w:rsidP="008B389F">
      <w:pPr>
        <w:numPr>
          <w:ilvl w:val="0"/>
          <w:numId w:val="25"/>
        </w:numPr>
        <w:spacing w:after="0" w:line="259" w:lineRule="auto"/>
        <w:contextualSpacing/>
        <w:jc w:val="both"/>
        <w:rPr>
          <w:rFonts w:ascii="Arial" w:hAnsi="Arial" w:cs="Arial"/>
          <w:sz w:val="24"/>
          <w:szCs w:val="24"/>
        </w:rPr>
      </w:pPr>
      <w:r w:rsidRPr="008B389F">
        <w:rPr>
          <w:rFonts w:ascii="Arial" w:hAnsi="Arial" w:cs="Arial"/>
          <w:sz w:val="24"/>
          <w:szCs w:val="24"/>
        </w:rPr>
        <w:t>Por el Rescate de la mejora e infraestructura del Cerro de la Bufa y el problema de basura, y</w:t>
      </w:r>
    </w:p>
    <w:p w:rsidR="008B389F" w:rsidRPr="008B389F" w:rsidRDefault="008B389F" w:rsidP="008B389F">
      <w:pPr>
        <w:numPr>
          <w:ilvl w:val="0"/>
          <w:numId w:val="25"/>
        </w:numPr>
        <w:spacing w:after="0" w:line="259" w:lineRule="auto"/>
        <w:contextualSpacing/>
        <w:jc w:val="both"/>
        <w:rPr>
          <w:rFonts w:ascii="Arial" w:hAnsi="Arial" w:cs="Arial"/>
          <w:sz w:val="24"/>
          <w:szCs w:val="24"/>
        </w:rPr>
      </w:pPr>
      <w:r w:rsidRPr="008B389F">
        <w:rPr>
          <w:rFonts w:ascii="Arial" w:hAnsi="Arial" w:cs="Arial"/>
          <w:sz w:val="24"/>
          <w:szCs w:val="24"/>
        </w:rPr>
        <w:t xml:space="preserve">Apoyos nutricionales escolares. </w:t>
      </w:r>
    </w:p>
    <w:p w:rsidR="008B389F" w:rsidRPr="008B389F" w:rsidRDefault="008B389F" w:rsidP="008B389F">
      <w:pPr>
        <w:spacing w:after="0"/>
        <w:ind w:left="1080"/>
        <w:contextualSpacing/>
        <w:jc w:val="both"/>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 xml:space="preserve">Propuesta del Plan de Acción Local. </w:t>
      </w:r>
    </w:p>
    <w:p w:rsidR="008B389F" w:rsidRPr="008B389F" w:rsidRDefault="008B389F" w:rsidP="008B389F">
      <w:pPr>
        <w:spacing w:after="0"/>
        <w:ind w:left="720"/>
        <w:contextualSpacing/>
        <w:jc w:val="both"/>
        <w:rPr>
          <w:rFonts w:ascii="Arial" w:hAnsi="Arial" w:cs="Arial"/>
          <w:sz w:val="24"/>
          <w:szCs w:val="24"/>
        </w:rPr>
      </w:pPr>
    </w:p>
    <w:p w:rsidR="008B389F" w:rsidRPr="008B389F" w:rsidRDefault="008B389F" w:rsidP="008B389F">
      <w:pPr>
        <w:numPr>
          <w:ilvl w:val="0"/>
          <w:numId w:val="2"/>
        </w:numPr>
        <w:spacing w:after="0" w:line="259" w:lineRule="auto"/>
        <w:contextualSpacing/>
        <w:jc w:val="both"/>
        <w:rPr>
          <w:rFonts w:ascii="Arial" w:hAnsi="Arial" w:cs="Arial"/>
          <w:sz w:val="24"/>
          <w:szCs w:val="24"/>
        </w:rPr>
      </w:pPr>
      <w:r w:rsidRPr="008B389F">
        <w:rPr>
          <w:rFonts w:ascii="Arial" w:hAnsi="Arial" w:cs="Arial"/>
          <w:sz w:val="24"/>
          <w:szCs w:val="24"/>
        </w:rPr>
        <w:t>Asuntos Generales.</w:t>
      </w:r>
    </w:p>
    <w:p w:rsidR="00C412E7" w:rsidRDefault="00C412E7" w:rsidP="004530D1">
      <w:pPr>
        <w:spacing w:after="0"/>
        <w:rPr>
          <w:rFonts w:ascii="Arial" w:hAnsi="Arial" w:cs="Arial"/>
          <w:sz w:val="24"/>
          <w:szCs w:val="24"/>
        </w:rPr>
      </w:pPr>
    </w:p>
    <w:p w:rsidR="00C412E7" w:rsidRDefault="00C412E7" w:rsidP="004530D1">
      <w:pPr>
        <w:spacing w:after="0"/>
        <w:rPr>
          <w:rFonts w:ascii="Arial" w:hAnsi="Arial" w:cs="Arial"/>
          <w:sz w:val="24"/>
          <w:szCs w:val="24"/>
        </w:rPr>
      </w:pPr>
    </w:p>
    <w:p w:rsidR="00C412E7" w:rsidRDefault="00C412E7" w:rsidP="004530D1">
      <w:pPr>
        <w:spacing w:after="0"/>
        <w:rPr>
          <w:rFonts w:ascii="Arial" w:hAnsi="Arial" w:cs="Arial"/>
          <w:sz w:val="24"/>
          <w:szCs w:val="24"/>
        </w:rPr>
      </w:pPr>
    </w:p>
    <w:p w:rsidR="008B389F" w:rsidRDefault="008B389F" w:rsidP="004530D1">
      <w:pPr>
        <w:spacing w:after="0"/>
        <w:rPr>
          <w:rFonts w:ascii="Arial" w:hAnsi="Arial" w:cs="Arial"/>
          <w:sz w:val="24"/>
          <w:szCs w:val="24"/>
        </w:rPr>
      </w:pPr>
    </w:p>
    <w:p w:rsidR="004530D1" w:rsidRPr="00836D58" w:rsidRDefault="004530D1" w:rsidP="004530D1">
      <w:pPr>
        <w:spacing w:after="0"/>
        <w:jc w:val="center"/>
        <w:rPr>
          <w:rFonts w:ascii="Arial" w:hAnsi="Arial" w:cs="Arial"/>
          <w:b/>
          <w:sz w:val="24"/>
          <w:szCs w:val="24"/>
        </w:rPr>
      </w:pPr>
      <w:r w:rsidRPr="00836D58">
        <w:rPr>
          <w:rFonts w:ascii="Arial" w:hAnsi="Arial" w:cs="Arial"/>
          <w:b/>
          <w:sz w:val="24"/>
          <w:szCs w:val="24"/>
        </w:rPr>
        <w:lastRenderedPageBreak/>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rsidR="004530D1" w:rsidRPr="00836D58" w:rsidRDefault="004530D1" w:rsidP="004530D1">
      <w:pPr>
        <w:spacing w:after="0"/>
        <w:jc w:val="both"/>
        <w:rPr>
          <w:rFonts w:ascii="Arial" w:hAnsi="Arial" w:cs="Arial"/>
          <w:b/>
          <w:sz w:val="24"/>
          <w:szCs w:val="24"/>
        </w:rPr>
      </w:pPr>
    </w:p>
    <w:p w:rsidR="004530D1" w:rsidRDefault="009443CD" w:rsidP="004530D1">
      <w:pPr>
        <w:spacing w:after="0"/>
        <w:jc w:val="both"/>
        <w:rPr>
          <w:rFonts w:ascii="Arial" w:hAnsi="Arial" w:cs="Arial"/>
          <w:sz w:val="24"/>
          <w:szCs w:val="24"/>
        </w:rPr>
      </w:pPr>
      <w:r>
        <w:rPr>
          <w:rFonts w:ascii="Arial" w:hAnsi="Arial" w:cs="Arial"/>
          <w:sz w:val="24"/>
          <w:szCs w:val="24"/>
        </w:rPr>
        <w:t xml:space="preserve">La Facilitadora, Mtra. </w:t>
      </w:r>
      <w:proofErr w:type="spellStart"/>
      <w:r>
        <w:rPr>
          <w:rFonts w:ascii="Arial" w:hAnsi="Arial" w:cs="Arial"/>
          <w:sz w:val="24"/>
          <w:szCs w:val="24"/>
        </w:rPr>
        <w:t>Humbelina</w:t>
      </w:r>
      <w:proofErr w:type="spellEnd"/>
      <w:r>
        <w:rPr>
          <w:rFonts w:ascii="Arial" w:hAnsi="Arial" w:cs="Arial"/>
          <w:sz w:val="24"/>
          <w:szCs w:val="24"/>
        </w:rPr>
        <w:t xml:space="preserve"> Elizabeth López Loera</w:t>
      </w:r>
      <w:r w:rsidR="004530D1">
        <w:rPr>
          <w:rFonts w:ascii="Arial" w:hAnsi="Arial" w:cs="Arial"/>
          <w:sz w:val="24"/>
          <w:szCs w:val="24"/>
        </w:rPr>
        <w:t xml:space="preserve">, dio inicio con el desarrollo de la sesión. </w:t>
      </w:r>
    </w:p>
    <w:p w:rsidR="004530D1" w:rsidRDefault="004530D1" w:rsidP="004530D1">
      <w:pPr>
        <w:spacing w:after="0"/>
        <w:jc w:val="both"/>
        <w:rPr>
          <w:rFonts w:ascii="Arial" w:hAnsi="Arial" w:cs="Arial"/>
          <w:sz w:val="24"/>
          <w:szCs w:val="24"/>
        </w:rPr>
      </w:pPr>
    </w:p>
    <w:p w:rsidR="004530D1" w:rsidRPr="000D6543" w:rsidRDefault="004530D1" w:rsidP="004530D1">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w:t>
      </w:r>
      <w:r>
        <w:rPr>
          <w:rFonts w:ascii="Arial" w:hAnsi="Arial" w:cs="Arial"/>
          <w:sz w:val="24"/>
          <w:szCs w:val="24"/>
        </w:rPr>
        <w:t xml:space="preserve"> los </w:t>
      </w:r>
      <w:r w:rsidRPr="000D6543">
        <w:rPr>
          <w:rFonts w:ascii="Arial" w:hAnsi="Arial" w:cs="Arial"/>
          <w:sz w:val="24"/>
          <w:szCs w:val="24"/>
        </w:rPr>
        <w:t>integrantes de la Comisión y señaló que se encontraban presentes los siguientes:</w:t>
      </w:r>
    </w:p>
    <w:p w:rsidR="004530D1" w:rsidRPr="000D6543" w:rsidRDefault="004530D1" w:rsidP="004530D1">
      <w:pPr>
        <w:spacing w:after="0"/>
        <w:jc w:val="both"/>
        <w:rPr>
          <w:rFonts w:ascii="Arial" w:hAnsi="Arial" w:cs="Arial"/>
          <w:sz w:val="24"/>
          <w:szCs w:val="24"/>
        </w:rPr>
      </w:pPr>
    </w:p>
    <w:p w:rsidR="004530D1" w:rsidRPr="000D6543" w:rsidRDefault="004530D1" w:rsidP="004530D1">
      <w:pPr>
        <w:pStyle w:val="Prrafodelista"/>
        <w:numPr>
          <w:ilvl w:val="0"/>
          <w:numId w:val="1"/>
        </w:numPr>
        <w:spacing w:after="0"/>
        <w:jc w:val="both"/>
        <w:rPr>
          <w:rFonts w:ascii="Arial" w:hAnsi="Arial" w:cs="Arial"/>
          <w:color w:val="000000" w:themeColor="text1"/>
          <w:sz w:val="24"/>
          <w:szCs w:val="24"/>
        </w:rPr>
      </w:pPr>
      <w:r w:rsidRPr="000D6543">
        <w:rPr>
          <w:rFonts w:ascii="Arial" w:hAnsi="Arial" w:cs="Arial"/>
          <w:color w:val="000000" w:themeColor="text1"/>
          <w:sz w:val="24"/>
          <w:szCs w:val="24"/>
        </w:rPr>
        <w:t>Dra. Norma Julieta del Río Venegas, IZAI.</w:t>
      </w:r>
    </w:p>
    <w:p w:rsidR="000D6543" w:rsidRDefault="004B0F7D" w:rsidP="004530D1">
      <w:pPr>
        <w:pStyle w:val="Prrafodelista"/>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C.P. José Antonio de la Torre Dueñas</w:t>
      </w:r>
      <w:r w:rsidR="000D6543" w:rsidRPr="000D6543">
        <w:rPr>
          <w:rFonts w:ascii="Arial" w:hAnsi="Arial" w:cs="Arial"/>
          <w:color w:val="000000" w:themeColor="text1"/>
          <w:sz w:val="24"/>
          <w:szCs w:val="24"/>
        </w:rPr>
        <w:t>, IZAI</w:t>
      </w:r>
      <w:r w:rsidR="009443CD">
        <w:rPr>
          <w:rFonts w:ascii="Arial" w:hAnsi="Arial" w:cs="Arial"/>
          <w:color w:val="000000" w:themeColor="text1"/>
          <w:sz w:val="24"/>
          <w:szCs w:val="24"/>
        </w:rPr>
        <w:t>.</w:t>
      </w:r>
    </w:p>
    <w:p w:rsidR="00557815" w:rsidRPr="00C412E7" w:rsidRDefault="006D4A44" w:rsidP="00C412E7">
      <w:pPr>
        <w:pStyle w:val="Prrafodelista"/>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Mtro. Samuel Montoya Álvarez,</w:t>
      </w:r>
      <w:r w:rsidR="009443CD">
        <w:rPr>
          <w:rFonts w:ascii="Arial" w:hAnsi="Arial" w:cs="Arial"/>
          <w:color w:val="000000" w:themeColor="text1"/>
          <w:sz w:val="24"/>
          <w:szCs w:val="24"/>
        </w:rPr>
        <w:t xml:space="preserve"> IZAI.</w:t>
      </w:r>
      <w:r>
        <w:rPr>
          <w:rFonts w:ascii="Arial" w:hAnsi="Arial" w:cs="Arial"/>
          <w:color w:val="000000" w:themeColor="text1"/>
          <w:sz w:val="24"/>
          <w:szCs w:val="24"/>
        </w:rPr>
        <w:t xml:space="preserve"> </w:t>
      </w:r>
    </w:p>
    <w:p w:rsidR="0069393E" w:rsidRDefault="0069393E"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Mtro. Germán Morales </w:t>
      </w:r>
      <w:r w:rsidR="00C412E7">
        <w:rPr>
          <w:rFonts w:ascii="Arial" w:hAnsi="Arial" w:cs="Arial"/>
          <w:sz w:val="24"/>
          <w:szCs w:val="24"/>
        </w:rPr>
        <w:t>Enríquez</w:t>
      </w:r>
      <w:r w:rsidR="009443CD">
        <w:rPr>
          <w:rFonts w:ascii="Arial" w:hAnsi="Arial" w:cs="Arial"/>
          <w:sz w:val="24"/>
          <w:szCs w:val="24"/>
        </w:rPr>
        <w:t>, Sociedad Civil.</w:t>
      </w:r>
    </w:p>
    <w:p w:rsidR="009443CD" w:rsidRPr="000D6543" w:rsidRDefault="009443CD"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Arq. José </w:t>
      </w:r>
      <w:proofErr w:type="spellStart"/>
      <w:r>
        <w:rPr>
          <w:rFonts w:ascii="Arial" w:hAnsi="Arial" w:cs="Arial"/>
          <w:sz w:val="24"/>
          <w:szCs w:val="24"/>
        </w:rPr>
        <w:t>Chiw</w:t>
      </w:r>
      <w:proofErr w:type="spellEnd"/>
      <w:r>
        <w:rPr>
          <w:rFonts w:ascii="Arial" w:hAnsi="Arial" w:cs="Arial"/>
          <w:sz w:val="24"/>
          <w:szCs w:val="24"/>
        </w:rPr>
        <w:t xml:space="preserve"> Wong Galván, Sociedad Civil.</w:t>
      </w:r>
    </w:p>
    <w:p w:rsidR="004530D1" w:rsidRPr="000D6543" w:rsidRDefault="00557815" w:rsidP="004530D1">
      <w:pPr>
        <w:pStyle w:val="Prrafodelista"/>
        <w:numPr>
          <w:ilvl w:val="0"/>
          <w:numId w:val="1"/>
        </w:numPr>
        <w:spacing w:after="0"/>
        <w:jc w:val="both"/>
        <w:rPr>
          <w:rFonts w:ascii="Arial" w:hAnsi="Arial" w:cs="Arial"/>
          <w:sz w:val="24"/>
          <w:szCs w:val="24"/>
        </w:rPr>
      </w:pPr>
      <w:r w:rsidRPr="000D6543">
        <w:rPr>
          <w:rFonts w:ascii="Arial" w:hAnsi="Arial" w:cs="Arial"/>
          <w:sz w:val="24"/>
          <w:szCs w:val="24"/>
        </w:rPr>
        <w:t>Ing. J. Jesús González</w:t>
      </w:r>
      <w:r w:rsidR="004530D1" w:rsidRPr="000D6543">
        <w:rPr>
          <w:rFonts w:ascii="Arial" w:hAnsi="Arial" w:cs="Arial"/>
          <w:sz w:val="24"/>
          <w:szCs w:val="24"/>
        </w:rPr>
        <w:t>,</w:t>
      </w:r>
      <w:r w:rsidR="008208E1">
        <w:rPr>
          <w:rFonts w:ascii="Arial" w:hAnsi="Arial" w:cs="Arial"/>
          <w:sz w:val="24"/>
          <w:szCs w:val="24"/>
        </w:rPr>
        <w:t xml:space="preserve"> </w:t>
      </w:r>
      <w:r w:rsidR="004530D1" w:rsidRPr="000D6543">
        <w:rPr>
          <w:rFonts w:ascii="Arial" w:hAnsi="Arial" w:cs="Arial"/>
          <w:sz w:val="24"/>
          <w:szCs w:val="24"/>
        </w:rPr>
        <w:t>Poder Ejecutivo.</w:t>
      </w:r>
    </w:p>
    <w:p w:rsidR="004530D1" w:rsidRDefault="004B0F7D" w:rsidP="004530D1">
      <w:pPr>
        <w:pStyle w:val="Prrafodelista"/>
        <w:numPr>
          <w:ilvl w:val="0"/>
          <w:numId w:val="1"/>
        </w:numPr>
        <w:spacing w:after="0"/>
        <w:jc w:val="both"/>
        <w:rPr>
          <w:rFonts w:ascii="Arial" w:hAnsi="Arial" w:cs="Arial"/>
          <w:sz w:val="24"/>
          <w:szCs w:val="24"/>
        </w:rPr>
      </w:pPr>
      <w:r>
        <w:rPr>
          <w:rFonts w:ascii="Arial" w:hAnsi="Arial" w:cs="Arial"/>
          <w:sz w:val="24"/>
          <w:szCs w:val="24"/>
        </w:rPr>
        <w:t>L</w:t>
      </w:r>
      <w:r w:rsidR="008208E1">
        <w:rPr>
          <w:rFonts w:ascii="Arial" w:hAnsi="Arial" w:cs="Arial"/>
          <w:sz w:val="24"/>
          <w:szCs w:val="24"/>
        </w:rPr>
        <w:t>ic. Ana Lidia Longoria Cid</w:t>
      </w:r>
      <w:r w:rsidR="004530D1" w:rsidRPr="000D6543">
        <w:rPr>
          <w:rFonts w:ascii="Arial" w:hAnsi="Arial" w:cs="Arial"/>
          <w:sz w:val="24"/>
          <w:szCs w:val="24"/>
        </w:rPr>
        <w:t>,</w:t>
      </w:r>
      <w:r w:rsidR="008208E1">
        <w:rPr>
          <w:rFonts w:ascii="Arial" w:hAnsi="Arial" w:cs="Arial"/>
          <w:sz w:val="24"/>
          <w:szCs w:val="24"/>
        </w:rPr>
        <w:t xml:space="preserve"> </w:t>
      </w:r>
      <w:r w:rsidR="004530D1" w:rsidRPr="000D6543">
        <w:rPr>
          <w:rFonts w:ascii="Arial" w:hAnsi="Arial" w:cs="Arial"/>
          <w:sz w:val="24"/>
          <w:szCs w:val="24"/>
        </w:rPr>
        <w:t>Poder Legislativo.</w:t>
      </w:r>
    </w:p>
    <w:p w:rsidR="008208E1" w:rsidRPr="000D6543" w:rsidRDefault="008208E1" w:rsidP="004530D1">
      <w:pPr>
        <w:pStyle w:val="Prrafodelista"/>
        <w:numPr>
          <w:ilvl w:val="0"/>
          <w:numId w:val="1"/>
        </w:numPr>
        <w:spacing w:after="0"/>
        <w:jc w:val="both"/>
        <w:rPr>
          <w:rFonts w:ascii="Arial" w:hAnsi="Arial" w:cs="Arial"/>
          <w:sz w:val="24"/>
          <w:szCs w:val="24"/>
        </w:rPr>
      </w:pPr>
      <w:r>
        <w:rPr>
          <w:rFonts w:ascii="Arial" w:hAnsi="Arial" w:cs="Arial"/>
          <w:sz w:val="24"/>
          <w:szCs w:val="24"/>
        </w:rPr>
        <w:t>Mtra. Nadia Paola Hernández, Poder Judicial</w:t>
      </w:r>
      <w:r w:rsidR="009443CD">
        <w:rPr>
          <w:rFonts w:ascii="Arial" w:hAnsi="Arial" w:cs="Arial"/>
          <w:sz w:val="24"/>
          <w:szCs w:val="24"/>
        </w:rPr>
        <w:t>.</w:t>
      </w:r>
    </w:p>
    <w:p w:rsidR="004530D1" w:rsidRDefault="0069393E" w:rsidP="004530D1">
      <w:pPr>
        <w:pStyle w:val="Prrafodelista"/>
        <w:numPr>
          <w:ilvl w:val="0"/>
          <w:numId w:val="1"/>
        </w:numPr>
        <w:spacing w:after="0"/>
        <w:jc w:val="both"/>
        <w:rPr>
          <w:rFonts w:ascii="Arial" w:hAnsi="Arial" w:cs="Arial"/>
          <w:sz w:val="24"/>
          <w:szCs w:val="24"/>
        </w:rPr>
      </w:pPr>
      <w:r>
        <w:rPr>
          <w:rFonts w:ascii="Arial" w:hAnsi="Arial" w:cs="Arial"/>
          <w:sz w:val="24"/>
          <w:szCs w:val="24"/>
        </w:rPr>
        <w:t>Lic. Liliana Lucia Medina Suarez de Real</w:t>
      </w:r>
      <w:r w:rsidR="004B0F7D">
        <w:rPr>
          <w:rFonts w:ascii="Arial" w:hAnsi="Arial" w:cs="Arial"/>
          <w:sz w:val="24"/>
          <w:szCs w:val="24"/>
        </w:rPr>
        <w:t>,</w:t>
      </w:r>
      <w:r w:rsidR="004E4EB5" w:rsidRPr="000D6543">
        <w:rPr>
          <w:rFonts w:ascii="Arial" w:hAnsi="Arial" w:cs="Arial"/>
          <w:sz w:val="24"/>
          <w:szCs w:val="24"/>
        </w:rPr>
        <w:t xml:space="preserve"> del </w:t>
      </w:r>
      <w:r w:rsidR="004530D1" w:rsidRPr="000D6543">
        <w:rPr>
          <w:rFonts w:ascii="Arial" w:hAnsi="Arial" w:cs="Arial"/>
          <w:sz w:val="24"/>
          <w:szCs w:val="24"/>
        </w:rPr>
        <w:t>H. Ayuntamiento de Zacatecas.</w:t>
      </w:r>
    </w:p>
    <w:p w:rsidR="0069393E" w:rsidRPr="000D6543" w:rsidRDefault="0069393E" w:rsidP="004530D1">
      <w:pPr>
        <w:pStyle w:val="Prrafodelista"/>
        <w:numPr>
          <w:ilvl w:val="0"/>
          <w:numId w:val="1"/>
        </w:numPr>
        <w:spacing w:after="0"/>
        <w:jc w:val="both"/>
        <w:rPr>
          <w:rFonts w:ascii="Arial" w:hAnsi="Arial" w:cs="Arial"/>
          <w:sz w:val="24"/>
          <w:szCs w:val="24"/>
        </w:rPr>
      </w:pPr>
      <w:r>
        <w:rPr>
          <w:rFonts w:ascii="Arial" w:hAnsi="Arial" w:cs="Arial"/>
          <w:sz w:val="24"/>
          <w:szCs w:val="24"/>
        </w:rPr>
        <w:t>Lic. Carlos Israel Hernández Guerra</w:t>
      </w:r>
      <w:r w:rsidR="00B86F92">
        <w:rPr>
          <w:rFonts w:ascii="Arial" w:hAnsi="Arial" w:cs="Arial"/>
          <w:sz w:val="24"/>
          <w:szCs w:val="24"/>
        </w:rPr>
        <w:t>, del H. Ayuntamiento de Guadalupe</w:t>
      </w:r>
    </w:p>
    <w:p w:rsidR="00D30DD0" w:rsidRPr="000D6543" w:rsidRDefault="009443CD" w:rsidP="00A07B48">
      <w:pPr>
        <w:pStyle w:val="Prrafodelista"/>
        <w:numPr>
          <w:ilvl w:val="0"/>
          <w:numId w:val="1"/>
        </w:numPr>
        <w:spacing w:after="0"/>
        <w:jc w:val="both"/>
        <w:rPr>
          <w:rFonts w:ascii="Arial" w:hAnsi="Arial" w:cs="Arial"/>
          <w:sz w:val="24"/>
          <w:szCs w:val="24"/>
        </w:rPr>
      </w:pPr>
      <w:r>
        <w:rPr>
          <w:rFonts w:ascii="Arial" w:hAnsi="Arial" w:cs="Arial"/>
          <w:sz w:val="24"/>
          <w:szCs w:val="24"/>
        </w:rPr>
        <w:t xml:space="preserve">Mtra. </w:t>
      </w:r>
      <w:proofErr w:type="spellStart"/>
      <w:r>
        <w:rPr>
          <w:rFonts w:ascii="Arial" w:hAnsi="Arial" w:cs="Arial"/>
          <w:sz w:val="24"/>
          <w:szCs w:val="24"/>
        </w:rPr>
        <w:t>Humbelina</w:t>
      </w:r>
      <w:proofErr w:type="spellEnd"/>
      <w:r>
        <w:rPr>
          <w:rFonts w:ascii="Arial" w:hAnsi="Arial" w:cs="Arial"/>
          <w:sz w:val="24"/>
          <w:szCs w:val="24"/>
        </w:rPr>
        <w:t xml:space="preserve"> Elizabeth López Loera</w:t>
      </w:r>
      <w:r w:rsidR="00D30DD0" w:rsidRPr="000D6543">
        <w:rPr>
          <w:rFonts w:ascii="Arial" w:hAnsi="Arial" w:cs="Arial"/>
          <w:sz w:val="24"/>
          <w:szCs w:val="24"/>
        </w:rPr>
        <w:t>, Facilitadora.</w:t>
      </w:r>
    </w:p>
    <w:p w:rsidR="004530D1" w:rsidRPr="00D30DD0" w:rsidRDefault="004530D1" w:rsidP="00D30DD0">
      <w:pPr>
        <w:pStyle w:val="Prrafodelista"/>
        <w:spacing w:after="0"/>
        <w:ind w:left="1069"/>
        <w:jc w:val="both"/>
        <w:rPr>
          <w:rFonts w:ascii="Arial" w:hAnsi="Arial" w:cs="Arial"/>
          <w:sz w:val="24"/>
          <w:szCs w:val="24"/>
        </w:rPr>
      </w:pPr>
    </w:p>
    <w:p w:rsidR="000F2B9E" w:rsidRDefault="000F2B9E" w:rsidP="004530D1">
      <w:pPr>
        <w:spacing w:after="0"/>
        <w:jc w:val="both"/>
        <w:rPr>
          <w:rFonts w:ascii="Arial" w:hAnsi="Arial" w:cs="Arial"/>
          <w:sz w:val="24"/>
          <w:szCs w:val="24"/>
        </w:rPr>
      </w:pPr>
      <w:r>
        <w:rPr>
          <w:rFonts w:ascii="Arial" w:hAnsi="Arial" w:cs="Arial"/>
          <w:sz w:val="24"/>
          <w:szCs w:val="24"/>
        </w:rPr>
        <w:t>Una vez re</w:t>
      </w:r>
      <w:r w:rsidR="00534B84">
        <w:rPr>
          <w:rFonts w:ascii="Arial" w:hAnsi="Arial" w:cs="Arial"/>
          <w:sz w:val="24"/>
          <w:szCs w:val="24"/>
        </w:rPr>
        <w:t xml:space="preserve">alizado el pase de lista, la </w:t>
      </w:r>
      <w:r w:rsidR="000C25D1">
        <w:rPr>
          <w:rFonts w:ascii="Arial" w:hAnsi="Arial" w:cs="Arial"/>
          <w:sz w:val="24"/>
          <w:szCs w:val="24"/>
        </w:rPr>
        <w:t xml:space="preserve">Mtra. </w:t>
      </w:r>
      <w:proofErr w:type="spellStart"/>
      <w:r w:rsidR="000C25D1">
        <w:rPr>
          <w:rFonts w:ascii="Arial" w:hAnsi="Arial" w:cs="Arial"/>
          <w:sz w:val="24"/>
          <w:szCs w:val="24"/>
        </w:rPr>
        <w:t>Humbelina</w:t>
      </w:r>
      <w:proofErr w:type="spellEnd"/>
      <w:r w:rsidR="000C25D1">
        <w:rPr>
          <w:rFonts w:ascii="Arial" w:hAnsi="Arial" w:cs="Arial"/>
          <w:sz w:val="24"/>
          <w:szCs w:val="24"/>
        </w:rPr>
        <w:t xml:space="preserve"> Elizabeth López Loera</w:t>
      </w:r>
      <w:r w:rsidR="00534B84">
        <w:rPr>
          <w:rFonts w:ascii="Arial" w:hAnsi="Arial" w:cs="Arial"/>
          <w:sz w:val="24"/>
          <w:szCs w:val="24"/>
        </w:rPr>
        <w:t xml:space="preserve">, </w:t>
      </w:r>
      <w:r>
        <w:rPr>
          <w:rFonts w:ascii="Arial" w:hAnsi="Arial" w:cs="Arial"/>
          <w:sz w:val="24"/>
          <w:szCs w:val="24"/>
        </w:rPr>
        <w:t xml:space="preserve"> señaló que se contaba con quórum, en términos de los Lineamientos del Secretariado Técnico Local de Gobierno </w:t>
      </w:r>
      <w:r w:rsidR="006E4437">
        <w:rPr>
          <w:rFonts w:ascii="Arial" w:hAnsi="Arial" w:cs="Arial"/>
          <w:sz w:val="24"/>
          <w:szCs w:val="24"/>
        </w:rPr>
        <w:t>Abierto del Estado de Zacatecas. S</w:t>
      </w:r>
      <w:r w:rsidR="00ED4710">
        <w:rPr>
          <w:rFonts w:ascii="Arial" w:hAnsi="Arial" w:cs="Arial"/>
          <w:sz w:val="24"/>
          <w:szCs w:val="24"/>
        </w:rPr>
        <w:t>e continuó</w:t>
      </w:r>
      <w:r>
        <w:rPr>
          <w:rFonts w:ascii="Arial" w:hAnsi="Arial" w:cs="Arial"/>
          <w:sz w:val="24"/>
          <w:szCs w:val="24"/>
        </w:rPr>
        <w:t xml:space="preserve"> con el desarrollo del siguiente punto del Orden del Día.</w:t>
      </w:r>
    </w:p>
    <w:p w:rsidR="000F2B9E" w:rsidRDefault="000F2B9E" w:rsidP="004530D1">
      <w:pPr>
        <w:spacing w:after="0"/>
        <w:jc w:val="both"/>
        <w:rPr>
          <w:rFonts w:ascii="Arial" w:hAnsi="Arial" w:cs="Arial"/>
          <w:sz w:val="24"/>
          <w:szCs w:val="24"/>
        </w:rPr>
      </w:pPr>
    </w:p>
    <w:p w:rsidR="006E4437" w:rsidRPr="006E4437" w:rsidRDefault="004530D1" w:rsidP="006E4437">
      <w:pPr>
        <w:spacing w:after="0"/>
        <w:jc w:val="both"/>
        <w:rPr>
          <w:rFonts w:ascii="Arial" w:hAnsi="Arial" w:cs="Arial"/>
          <w:sz w:val="24"/>
          <w:szCs w:val="24"/>
        </w:rPr>
      </w:pPr>
      <w:r w:rsidRPr="00BF1B72">
        <w:rPr>
          <w:rFonts w:ascii="Arial" w:hAnsi="Arial" w:cs="Arial"/>
          <w:b/>
          <w:sz w:val="24"/>
          <w:szCs w:val="24"/>
        </w:rPr>
        <w:t xml:space="preserve">II. </w:t>
      </w:r>
      <w:r w:rsidR="000F2B9E">
        <w:rPr>
          <w:rFonts w:ascii="Arial" w:hAnsi="Arial" w:cs="Arial"/>
          <w:sz w:val="24"/>
          <w:szCs w:val="24"/>
        </w:rPr>
        <w:t>En continuidad con el</w:t>
      </w:r>
      <w:r w:rsidRPr="00BF1B72">
        <w:rPr>
          <w:rFonts w:ascii="Arial" w:hAnsi="Arial" w:cs="Arial"/>
          <w:b/>
          <w:sz w:val="24"/>
          <w:szCs w:val="24"/>
        </w:rPr>
        <w:t xml:space="preserve"> punto 2</w:t>
      </w:r>
      <w:r>
        <w:rPr>
          <w:rFonts w:ascii="Arial" w:hAnsi="Arial" w:cs="Arial"/>
          <w:b/>
          <w:sz w:val="24"/>
          <w:szCs w:val="24"/>
        </w:rPr>
        <w:t>,</w:t>
      </w:r>
      <w:r>
        <w:rPr>
          <w:rFonts w:ascii="Arial" w:hAnsi="Arial" w:cs="Arial"/>
          <w:sz w:val="24"/>
          <w:szCs w:val="24"/>
        </w:rPr>
        <w:t xml:space="preserve"> </w:t>
      </w:r>
      <w:r w:rsidR="000F2B9E">
        <w:rPr>
          <w:rFonts w:ascii="Arial" w:hAnsi="Arial" w:cs="Arial"/>
          <w:sz w:val="24"/>
          <w:szCs w:val="24"/>
        </w:rPr>
        <w:t>se procedió</w:t>
      </w:r>
      <w:r>
        <w:rPr>
          <w:rFonts w:ascii="Arial" w:hAnsi="Arial" w:cs="Arial"/>
          <w:sz w:val="24"/>
          <w:szCs w:val="24"/>
        </w:rPr>
        <w:t xml:space="preserve"> a dar </w:t>
      </w:r>
      <w:r w:rsidR="000F2B9E">
        <w:rPr>
          <w:rFonts w:ascii="Arial" w:hAnsi="Arial" w:cs="Arial"/>
          <w:sz w:val="24"/>
          <w:szCs w:val="24"/>
        </w:rPr>
        <w:t>lectura al</w:t>
      </w:r>
      <w:r>
        <w:rPr>
          <w:rFonts w:ascii="Arial" w:hAnsi="Arial" w:cs="Arial"/>
          <w:sz w:val="24"/>
          <w:szCs w:val="24"/>
        </w:rPr>
        <w:t xml:space="preserve"> Orden del Día.</w:t>
      </w:r>
    </w:p>
    <w:p w:rsidR="006E4437" w:rsidRDefault="006E4437" w:rsidP="004530D1">
      <w:pPr>
        <w:spacing w:after="0"/>
        <w:jc w:val="both"/>
        <w:rPr>
          <w:rFonts w:ascii="Arial" w:hAnsi="Arial" w:cs="Arial"/>
          <w:sz w:val="24"/>
          <w:szCs w:val="24"/>
        </w:rPr>
      </w:pPr>
    </w:p>
    <w:p w:rsidR="002C7F29" w:rsidRDefault="006E4437" w:rsidP="004530D1">
      <w:pPr>
        <w:spacing w:after="0"/>
        <w:jc w:val="both"/>
        <w:rPr>
          <w:rFonts w:ascii="Arial" w:hAnsi="Arial" w:cs="Arial"/>
          <w:sz w:val="24"/>
          <w:szCs w:val="24"/>
        </w:rPr>
      </w:pPr>
      <w:r>
        <w:rPr>
          <w:rFonts w:ascii="Arial" w:hAnsi="Arial" w:cs="Arial"/>
          <w:sz w:val="24"/>
          <w:szCs w:val="24"/>
        </w:rPr>
        <w:t xml:space="preserve">La </w:t>
      </w:r>
      <w:r w:rsidR="00733ADF">
        <w:rPr>
          <w:rFonts w:ascii="Arial" w:hAnsi="Arial" w:cs="Arial"/>
          <w:sz w:val="24"/>
          <w:szCs w:val="24"/>
        </w:rPr>
        <w:t>Facilitadora</w:t>
      </w:r>
      <w:r w:rsidR="00733ADF" w:rsidRPr="00733ADF">
        <w:rPr>
          <w:rFonts w:ascii="Arial" w:hAnsi="Arial" w:cs="Arial"/>
          <w:sz w:val="24"/>
          <w:szCs w:val="24"/>
        </w:rPr>
        <w:t xml:space="preserve"> procedió a la lectura del orden del día, sometió a consideración el mismo por si algún integrante deseaba manifestar algún asunto </w:t>
      </w:r>
      <w:r w:rsidR="00733ADF">
        <w:rPr>
          <w:rFonts w:ascii="Arial" w:hAnsi="Arial" w:cs="Arial"/>
          <w:sz w:val="24"/>
          <w:szCs w:val="24"/>
        </w:rPr>
        <w:t xml:space="preserve">general. </w:t>
      </w:r>
      <w:r w:rsidR="00733ADF" w:rsidRPr="00733ADF">
        <w:rPr>
          <w:rFonts w:ascii="Arial" w:hAnsi="Arial" w:cs="Arial"/>
          <w:sz w:val="24"/>
          <w:szCs w:val="24"/>
        </w:rPr>
        <w:t>En este sentido</w:t>
      </w:r>
      <w:r w:rsidR="00B212F7">
        <w:rPr>
          <w:rFonts w:ascii="Arial" w:hAnsi="Arial" w:cs="Arial"/>
          <w:sz w:val="24"/>
          <w:szCs w:val="24"/>
        </w:rPr>
        <w:t xml:space="preserve">, </w:t>
      </w:r>
      <w:r w:rsidR="009443CD">
        <w:rPr>
          <w:rFonts w:ascii="Arial" w:hAnsi="Arial" w:cs="Arial"/>
          <w:sz w:val="24"/>
          <w:szCs w:val="24"/>
        </w:rPr>
        <w:t xml:space="preserve">se inscribieron 3 puntos propuestos por la Dra. Norma Julieta del Rio Venegas, el Mtro. Germán Morales y el Arq. José </w:t>
      </w:r>
      <w:proofErr w:type="spellStart"/>
      <w:r w:rsidR="009443CD">
        <w:rPr>
          <w:rFonts w:ascii="Arial" w:hAnsi="Arial" w:cs="Arial"/>
          <w:sz w:val="24"/>
          <w:szCs w:val="24"/>
        </w:rPr>
        <w:t>Chiw</w:t>
      </w:r>
      <w:proofErr w:type="spellEnd"/>
      <w:r w:rsidR="009443CD">
        <w:rPr>
          <w:rFonts w:ascii="Arial" w:hAnsi="Arial" w:cs="Arial"/>
          <w:sz w:val="24"/>
          <w:szCs w:val="24"/>
        </w:rPr>
        <w:t xml:space="preserve"> Wong Galván.</w:t>
      </w:r>
    </w:p>
    <w:p w:rsidR="00FF7131" w:rsidRDefault="00FF7131" w:rsidP="00F579EB">
      <w:pPr>
        <w:spacing w:after="0"/>
        <w:jc w:val="both"/>
        <w:rPr>
          <w:rFonts w:ascii="Arial" w:hAnsi="Arial" w:cs="Arial"/>
          <w:sz w:val="24"/>
          <w:szCs w:val="24"/>
        </w:rPr>
      </w:pPr>
    </w:p>
    <w:p w:rsidR="00D957C1" w:rsidRDefault="009443CD" w:rsidP="00F579EB">
      <w:pPr>
        <w:spacing w:after="0"/>
        <w:jc w:val="both"/>
        <w:rPr>
          <w:rFonts w:ascii="Arial" w:hAnsi="Arial" w:cs="Arial"/>
          <w:b/>
          <w:sz w:val="24"/>
        </w:rPr>
      </w:pPr>
      <w:r>
        <w:rPr>
          <w:rFonts w:ascii="Arial" w:hAnsi="Arial" w:cs="Arial"/>
          <w:sz w:val="24"/>
          <w:szCs w:val="24"/>
        </w:rPr>
        <w:lastRenderedPageBreak/>
        <w:t>López Loera</w:t>
      </w:r>
      <w:r w:rsidR="00B86F92">
        <w:rPr>
          <w:rFonts w:ascii="Arial" w:hAnsi="Arial" w:cs="Arial"/>
          <w:sz w:val="24"/>
        </w:rPr>
        <w:t>,</w:t>
      </w:r>
      <w:r w:rsidR="00D957C1">
        <w:rPr>
          <w:rFonts w:ascii="Arial" w:hAnsi="Arial" w:cs="Arial"/>
          <w:sz w:val="24"/>
        </w:rPr>
        <w:t xml:space="preserve"> dio paso a la votación de manera económica, solicitando a los presentes de manifestar</w:t>
      </w:r>
      <w:r w:rsidR="00FF7131">
        <w:rPr>
          <w:rFonts w:ascii="Arial" w:hAnsi="Arial" w:cs="Arial"/>
          <w:sz w:val="24"/>
        </w:rPr>
        <w:t>se</w:t>
      </w:r>
      <w:r w:rsidR="00D957C1">
        <w:rPr>
          <w:rFonts w:ascii="Arial" w:hAnsi="Arial" w:cs="Arial"/>
          <w:sz w:val="24"/>
        </w:rPr>
        <w:t xml:space="preserve"> a favor de aprobar el Orden del día, </w:t>
      </w:r>
      <w:r w:rsidR="00D957C1" w:rsidRPr="00B15127">
        <w:rPr>
          <w:rFonts w:ascii="Arial" w:hAnsi="Arial" w:cs="Arial"/>
          <w:sz w:val="24"/>
        </w:rPr>
        <w:t xml:space="preserve">por lo que se procedió a tomar el siguiente Acuerdo:  </w:t>
      </w:r>
      <w:r w:rsidR="00D957C1" w:rsidRPr="00B15127">
        <w:rPr>
          <w:rFonts w:ascii="Arial" w:hAnsi="Arial" w:cs="Arial"/>
          <w:b/>
          <w:sz w:val="24"/>
        </w:rPr>
        <w:t xml:space="preserve"> </w:t>
      </w:r>
    </w:p>
    <w:p w:rsidR="00F579EB" w:rsidRDefault="00F579EB" w:rsidP="00F579EB">
      <w:pPr>
        <w:spacing w:after="0" w:line="360" w:lineRule="auto"/>
        <w:jc w:val="both"/>
        <w:rPr>
          <w:rFonts w:ascii="Arial" w:hAnsi="Arial" w:cs="Arial"/>
          <w:b/>
          <w:sz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957C1" w:rsidTr="00A07B48">
        <w:tc>
          <w:tcPr>
            <w:tcW w:w="3118" w:type="dxa"/>
            <w:tcBorders>
              <w:top w:val="single" w:sz="4" w:space="0" w:color="auto"/>
              <w:left w:val="single" w:sz="4" w:space="0" w:color="auto"/>
              <w:bottom w:val="single" w:sz="4" w:space="0" w:color="auto"/>
              <w:right w:val="single" w:sz="4" w:space="0" w:color="auto"/>
            </w:tcBorders>
            <w:vAlign w:val="center"/>
            <w:hideMark/>
          </w:tcPr>
          <w:p w:rsidR="00D957C1" w:rsidRDefault="00D957C1" w:rsidP="00A07B48">
            <w:pPr>
              <w:rPr>
                <w:rFonts w:ascii="Arial" w:hAnsi="Arial" w:cs="Arial"/>
                <w:b/>
                <w:i/>
                <w:sz w:val="20"/>
                <w:szCs w:val="20"/>
              </w:rPr>
            </w:pPr>
            <w:r>
              <w:rPr>
                <w:rFonts w:ascii="Arial" w:hAnsi="Arial" w:cs="Arial"/>
                <w:b/>
                <w:i/>
                <w:sz w:val="20"/>
                <w:szCs w:val="20"/>
              </w:rPr>
              <w:t>Acuerdo</w:t>
            </w:r>
          </w:p>
          <w:p w:rsidR="00D957C1" w:rsidRDefault="009443CD" w:rsidP="00A07B48">
            <w:pPr>
              <w:rPr>
                <w:rFonts w:ascii="Arial" w:hAnsi="Arial" w:cs="Arial"/>
                <w:i/>
                <w:sz w:val="20"/>
                <w:szCs w:val="20"/>
              </w:rPr>
            </w:pPr>
            <w:r>
              <w:rPr>
                <w:rFonts w:ascii="Arial" w:hAnsi="Arial" w:cs="Arial"/>
                <w:b/>
                <w:i/>
                <w:sz w:val="20"/>
                <w:szCs w:val="20"/>
              </w:rPr>
              <w:t>STL/ACTA-ORD/05/02/2019</w:t>
            </w:r>
            <w:r w:rsidR="00D957C1">
              <w:rPr>
                <w:rFonts w:ascii="Arial" w:hAnsi="Arial" w:cs="Arial"/>
                <w:b/>
                <w:i/>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D957C1" w:rsidRDefault="00D957C1" w:rsidP="00A07B48">
            <w:pPr>
              <w:rPr>
                <w:rFonts w:ascii="Arial" w:hAnsi="Arial" w:cs="Arial"/>
                <w:i/>
                <w:sz w:val="20"/>
                <w:szCs w:val="20"/>
              </w:rPr>
            </w:pPr>
            <w:r>
              <w:rPr>
                <w:rFonts w:ascii="Arial" w:hAnsi="Arial" w:cs="Arial"/>
                <w:i/>
                <w:sz w:val="20"/>
                <w:szCs w:val="20"/>
              </w:rPr>
              <w:t>Por unanimidad de votos de los integrantes del Secretariado Técnico Local aprobaron:</w:t>
            </w:r>
          </w:p>
          <w:p w:rsidR="00D957C1" w:rsidRPr="00CD7934" w:rsidRDefault="00D957C1" w:rsidP="00A07B48">
            <w:pPr>
              <w:pStyle w:val="Prrafodelista"/>
              <w:numPr>
                <w:ilvl w:val="0"/>
                <w:numId w:val="3"/>
              </w:numPr>
              <w:spacing w:after="0"/>
              <w:jc w:val="both"/>
              <w:rPr>
                <w:rFonts w:ascii="Arial" w:hAnsi="Arial" w:cs="Arial"/>
                <w:i/>
                <w:sz w:val="20"/>
                <w:szCs w:val="20"/>
              </w:rPr>
            </w:pPr>
            <w:r w:rsidRPr="00CD7934">
              <w:rPr>
                <w:rFonts w:ascii="Arial" w:hAnsi="Arial" w:cs="Arial"/>
                <w:i/>
                <w:sz w:val="20"/>
                <w:szCs w:val="20"/>
              </w:rPr>
              <w:t>Se ap</w:t>
            </w:r>
            <w:r w:rsidR="000C25D1">
              <w:rPr>
                <w:rFonts w:ascii="Arial" w:hAnsi="Arial" w:cs="Arial"/>
                <w:i/>
                <w:sz w:val="20"/>
                <w:szCs w:val="20"/>
              </w:rPr>
              <w:t xml:space="preserve">rueba el orden del día, con tres puntos en asuntos generales. </w:t>
            </w:r>
          </w:p>
        </w:tc>
      </w:tr>
    </w:tbl>
    <w:p w:rsidR="00733ADF" w:rsidRDefault="00733ADF" w:rsidP="00F579EB">
      <w:pPr>
        <w:spacing w:after="0" w:line="360" w:lineRule="auto"/>
        <w:jc w:val="both"/>
        <w:rPr>
          <w:rFonts w:ascii="Arial" w:hAnsi="Arial" w:cs="Arial"/>
          <w:sz w:val="24"/>
          <w:szCs w:val="24"/>
        </w:rPr>
      </w:pPr>
    </w:p>
    <w:p w:rsidR="00987D6B" w:rsidRDefault="00BC37E6" w:rsidP="006539E4">
      <w:pPr>
        <w:spacing w:after="0"/>
        <w:jc w:val="both"/>
        <w:rPr>
          <w:rFonts w:ascii="Arial" w:hAnsi="Arial" w:cs="Arial"/>
          <w:sz w:val="24"/>
        </w:rPr>
      </w:pPr>
      <w:r>
        <w:rPr>
          <w:rFonts w:ascii="Arial" w:hAnsi="Arial" w:cs="Arial"/>
          <w:sz w:val="24"/>
        </w:rPr>
        <w:t>Una vez integrada la lista de asuntos generales, la Facilitadora cede el</w:t>
      </w:r>
      <w:r w:rsidR="00987D6B">
        <w:rPr>
          <w:rFonts w:ascii="Arial" w:hAnsi="Arial" w:cs="Arial"/>
          <w:sz w:val="24"/>
        </w:rPr>
        <w:t xml:space="preserve"> uso de la voz,</w:t>
      </w:r>
      <w:r>
        <w:rPr>
          <w:rFonts w:ascii="Arial" w:hAnsi="Arial" w:cs="Arial"/>
          <w:sz w:val="24"/>
        </w:rPr>
        <w:t xml:space="preserve"> a la Dra. </w:t>
      </w:r>
      <w:r w:rsidR="00987D6B">
        <w:rPr>
          <w:rFonts w:ascii="Arial" w:hAnsi="Arial" w:cs="Arial"/>
          <w:sz w:val="24"/>
        </w:rPr>
        <w:t>Del Río Venegas</w:t>
      </w:r>
      <w:r>
        <w:rPr>
          <w:rFonts w:ascii="Arial" w:hAnsi="Arial" w:cs="Arial"/>
          <w:sz w:val="24"/>
        </w:rPr>
        <w:t xml:space="preserve">, quien </w:t>
      </w:r>
      <w:r w:rsidR="00987D6B">
        <w:rPr>
          <w:rFonts w:ascii="Arial" w:hAnsi="Arial" w:cs="Arial"/>
          <w:sz w:val="24"/>
        </w:rPr>
        <w:t>da la bienvenida a los integrantes del Secretariado Técnico Local y manifiesta que el objetivo de la sesión es dar a conocer las actividades y acciones realizadas por cada uno de los compromisos, así como la retroalimentación del Plan de Acción Local, mismo que fue enviado con anterioridad vía correo electrónico a todos los integrantes para su revisión.</w:t>
      </w:r>
    </w:p>
    <w:p w:rsidR="00987D6B" w:rsidRDefault="00987D6B" w:rsidP="006539E4">
      <w:pPr>
        <w:spacing w:after="0"/>
        <w:jc w:val="both"/>
        <w:rPr>
          <w:rFonts w:ascii="Arial" w:hAnsi="Arial" w:cs="Arial"/>
          <w:sz w:val="24"/>
        </w:rPr>
      </w:pPr>
    </w:p>
    <w:p w:rsidR="004530D1" w:rsidRDefault="00BC37E6" w:rsidP="006539E4">
      <w:pPr>
        <w:spacing w:after="0"/>
        <w:jc w:val="both"/>
        <w:rPr>
          <w:rFonts w:ascii="Arial" w:hAnsi="Arial" w:cs="Arial"/>
          <w:sz w:val="24"/>
        </w:rPr>
      </w:pPr>
      <w:r>
        <w:rPr>
          <w:rFonts w:ascii="Arial" w:hAnsi="Arial" w:cs="Arial"/>
          <w:sz w:val="24"/>
        </w:rPr>
        <w:t>L</w:t>
      </w:r>
      <w:r w:rsidR="00B86F92">
        <w:rPr>
          <w:rFonts w:ascii="Arial" w:hAnsi="Arial" w:cs="Arial"/>
          <w:sz w:val="24"/>
        </w:rPr>
        <w:t>a Facilitadora</w:t>
      </w:r>
      <w:r w:rsidR="00425C31">
        <w:rPr>
          <w:rFonts w:ascii="Arial" w:hAnsi="Arial" w:cs="Arial"/>
          <w:sz w:val="24"/>
        </w:rPr>
        <w:t xml:space="preserve"> dio paso al tercer punto del orden del día.</w:t>
      </w:r>
    </w:p>
    <w:p w:rsidR="000D72A3" w:rsidRPr="00567C08" w:rsidRDefault="000D72A3" w:rsidP="006539E4">
      <w:pPr>
        <w:spacing w:after="0"/>
        <w:jc w:val="both"/>
        <w:rPr>
          <w:rFonts w:ascii="Arial" w:hAnsi="Arial" w:cs="Arial"/>
          <w:b/>
          <w:sz w:val="24"/>
        </w:rPr>
      </w:pPr>
    </w:p>
    <w:p w:rsidR="002C7F29" w:rsidRDefault="004530D1" w:rsidP="002C7F2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 </w:t>
      </w:r>
      <w:r>
        <w:rPr>
          <w:rFonts w:ascii="Arial" w:hAnsi="Arial" w:cs="Arial"/>
          <w:b/>
          <w:sz w:val="24"/>
          <w:szCs w:val="24"/>
        </w:rPr>
        <w:t>punto 3</w:t>
      </w:r>
      <w:r w:rsidR="002C7F29">
        <w:rPr>
          <w:rFonts w:ascii="Arial" w:hAnsi="Arial" w:cs="Arial"/>
          <w:sz w:val="24"/>
          <w:szCs w:val="24"/>
        </w:rPr>
        <w:t xml:space="preserve"> </w:t>
      </w:r>
      <w:r w:rsidR="00D30DD0">
        <w:rPr>
          <w:rFonts w:ascii="Arial" w:hAnsi="Arial" w:cs="Arial"/>
          <w:sz w:val="24"/>
          <w:szCs w:val="24"/>
        </w:rPr>
        <w:t xml:space="preserve">relativo a lectura, aprobación y firma del acta de la </w:t>
      </w:r>
      <w:r w:rsidR="00BC37E6">
        <w:rPr>
          <w:rFonts w:ascii="Arial" w:hAnsi="Arial" w:cs="Arial"/>
          <w:sz w:val="24"/>
          <w:szCs w:val="24"/>
        </w:rPr>
        <w:t>sesión</w:t>
      </w:r>
      <w:r w:rsidR="00A31D21">
        <w:rPr>
          <w:rFonts w:ascii="Arial" w:hAnsi="Arial" w:cs="Arial"/>
          <w:sz w:val="24"/>
          <w:szCs w:val="24"/>
        </w:rPr>
        <w:t xml:space="preserve"> anterior</w:t>
      </w:r>
      <w:r w:rsidR="002C7F29" w:rsidRPr="002C7F29">
        <w:rPr>
          <w:rFonts w:ascii="Arial" w:hAnsi="Arial" w:cs="Arial"/>
          <w:sz w:val="24"/>
          <w:szCs w:val="24"/>
        </w:rPr>
        <w:t xml:space="preserve">, </w:t>
      </w:r>
      <w:r w:rsidR="00A31D21">
        <w:rPr>
          <w:rFonts w:ascii="Arial" w:hAnsi="Arial" w:cs="Arial"/>
          <w:sz w:val="24"/>
          <w:szCs w:val="24"/>
        </w:rPr>
        <w:t>López Loera</w:t>
      </w:r>
      <w:r w:rsidR="00A5111C">
        <w:rPr>
          <w:rFonts w:ascii="Arial" w:hAnsi="Arial" w:cs="Arial"/>
          <w:sz w:val="24"/>
          <w:szCs w:val="24"/>
        </w:rPr>
        <w:t xml:space="preserve"> señaló, </w:t>
      </w:r>
      <w:r w:rsidR="002C7F29" w:rsidRPr="002C7F29">
        <w:rPr>
          <w:rFonts w:ascii="Arial" w:hAnsi="Arial" w:cs="Arial"/>
          <w:sz w:val="24"/>
          <w:szCs w:val="24"/>
        </w:rPr>
        <w:t>que el proyecto de acta de la</w:t>
      </w:r>
      <w:r w:rsidR="00F74D15">
        <w:rPr>
          <w:rFonts w:ascii="Arial" w:hAnsi="Arial" w:cs="Arial"/>
          <w:sz w:val="24"/>
          <w:szCs w:val="24"/>
        </w:rPr>
        <w:t xml:space="preserve"> </w:t>
      </w:r>
      <w:r w:rsidR="00CE44DA">
        <w:rPr>
          <w:rFonts w:ascii="Arial" w:hAnsi="Arial" w:cs="Arial"/>
          <w:sz w:val="24"/>
          <w:szCs w:val="24"/>
        </w:rPr>
        <w:t>sesión</w:t>
      </w:r>
      <w:r w:rsidR="002C7F29" w:rsidRPr="002C7F29">
        <w:rPr>
          <w:rFonts w:ascii="Arial" w:hAnsi="Arial" w:cs="Arial"/>
          <w:sz w:val="24"/>
          <w:szCs w:val="24"/>
        </w:rPr>
        <w:t xml:space="preserve"> anterior, fue circulada con antelación</w:t>
      </w:r>
      <w:r w:rsidR="00431C98">
        <w:rPr>
          <w:rFonts w:ascii="Arial" w:hAnsi="Arial" w:cs="Arial"/>
          <w:sz w:val="24"/>
          <w:szCs w:val="24"/>
        </w:rPr>
        <w:t>,</w:t>
      </w:r>
      <w:r w:rsidR="00431C98" w:rsidRPr="00431C98">
        <w:rPr>
          <w:rFonts w:ascii="Arial" w:hAnsi="Arial" w:cs="Arial"/>
          <w:sz w:val="24"/>
          <w:szCs w:val="24"/>
        </w:rPr>
        <w:t xml:space="preserve"> </w:t>
      </w:r>
      <w:r w:rsidR="00431C98" w:rsidRPr="00EE6AAD">
        <w:rPr>
          <w:rFonts w:ascii="Arial" w:hAnsi="Arial" w:cs="Arial"/>
          <w:sz w:val="24"/>
          <w:szCs w:val="24"/>
        </w:rPr>
        <w:t>por lo que habiendo agotado debidamente este proceso se somete a consideración de forma económica.</w:t>
      </w:r>
      <w:r w:rsidR="00431C98">
        <w:rPr>
          <w:rFonts w:ascii="Arial" w:hAnsi="Arial" w:cs="Arial"/>
          <w:sz w:val="24"/>
          <w:szCs w:val="24"/>
        </w:rPr>
        <w:t xml:space="preserve"> </w:t>
      </w:r>
      <w:r w:rsidR="00FF7131">
        <w:rPr>
          <w:rFonts w:ascii="Arial" w:hAnsi="Arial" w:cs="Arial"/>
          <w:sz w:val="24"/>
          <w:szCs w:val="24"/>
        </w:rPr>
        <w:t>Por lo que, s</w:t>
      </w:r>
      <w:r w:rsidR="00A31D21">
        <w:rPr>
          <w:rFonts w:ascii="Arial" w:hAnsi="Arial" w:cs="Arial"/>
          <w:sz w:val="24"/>
          <w:szCs w:val="24"/>
        </w:rPr>
        <w:t>e aprueba por unanimidad, el</w:t>
      </w:r>
      <w:r w:rsidR="00F74D15">
        <w:rPr>
          <w:rFonts w:ascii="Arial" w:hAnsi="Arial" w:cs="Arial"/>
          <w:sz w:val="24"/>
          <w:szCs w:val="24"/>
        </w:rPr>
        <w:t xml:space="preserve"> </w:t>
      </w:r>
      <w:r w:rsidR="00431C98">
        <w:rPr>
          <w:rFonts w:ascii="Arial" w:hAnsi="Arial" w:cs="Arial"/>
          <w:sz w:val="24"/>
          <w:szCs w:val="24"/>
        </w:rPr>
        <w:t xml:space="preserve">acta de </w:t>
      </w:r>
      <w:r w:rsidR="00C51774">
        <w:rPr>
          <w:rFonts w:ascii="Arial" w:hAnsi="Arial" w:cs="Arial"/>
          <w:sz w:val="24"/>
          <w:szCs w:val="24"/>
        </w:rPr>
        <w:t xml:space="preserve">la </w:t>
      </w:r>
      <w:r w:rsidR="00A31D21">
        <w:rPr>
          <w:rFonts w:ascii="Arial" w:hAnsi="Arial" w:cs="Arial"/>
          <w:sz w:val="24"/>
          <w:szCs w:val="24"/>
        </w:rPr>
        <w:t>Vigésima Sexta Sesión Ordinaria.</w:t>
      </w:r>
    </w:p>
    <w:p w:rsidR="00431C98" w:rsidRDefault="00431C98" w:rsidP="00F579EB">
      <w:pPr>
        <w:spacing w:after="0" w:line="36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31C98" w:rsidTr="00A07B48">
        <w:tc>
          <w:tcPr>
            <w:tcW w:w="3118" w:type="dxa"/>
            <w:tcBorders>
              <w:top w:val="single" w:sz="4" w:space="0" w:color="auto"/>
              <w:left w:val="single" w:sz="4" w:space="0" w:color="auto"/>
              <w:bottom w:val="single" w:sz="4" w:space="0" w:color="auto"/>
              <w:right w:val="single" w:sz="4" w:space="0" w:color="auto"/>
            </w:tcBorders>
            <w:vAlign w:val="center"/>
            <w:hideMark/>
          </w:tcPr>
          <w:p w:rsidR="00431C98" w:rsidRDefault="00431C98" w:rsidP="00A07B48">
            <w:pPr>
              <w:rPr>
                <w:rFonts w:ascii="Arial" w:hAnsi="Arial" w:cs="Arial"/>
                <w:b/>
                <w:i/>
                <w:sz w:val="20"/>
                <w:szCs w:val="20"/>
              </w:rPr>
            </w:pPr>
            <w:r>
              <w:rPr>
                <w:rFonts w:ascii="Arial" w:hAnsi="Arial" w:cs="Arial"/>
                <w:b/>
                <w:i/>
                <w:sz w:val="20"/>
                <w:szCs w:val="20"/>
              </w:rPr>
              <w:t>Acuerdo</w:t>
            </w:r>
          </w:p>
          <w:p w:rsidR="00431C98" w:rsidRDefault="005B387C" w:rsidP="00A07B48">
            <w:pPr>
              <w:rPr>
                <w:rFonts w:ascii="Arial" w:hAnsi="Arial" w:cs="Arial"/>
                <w:i/>
                <w:sz w:val="20"/>
                <w:szCs w:val="20"/>
              </w:rPr>
            </w:pPr>
            <w:r>
              <w:rPr>
                <w:rFonts w:ascii="Arial" w:hAnsi="Arial" w:cs="Arial"/>
                <w:b/>
                <w:i/>
                <w:sz w:val="20"/>
                <w:szCs w:val="20"/>
              </w:rPr>
              <w:t>STL/ACTA- ORD/05/02/2019</w:t>
            </w:r>
            <w:r w:rsidR="00306F37">
              <w:rPr>
                <w:rFonts w:ascii="Arial" w:hAnsi="Arial" w:cs="Arial"/>
                <w:b/>
                <w:i/>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431C98" w:rsidRDefault="00431C98" w:rsidP="00A07B48">
            <w:pPr>
              <w:rPr>
                <w:rFonts w:ascii="Arial" w:hAnsi="Arial" w:cs="Arial"/>
                <w:i/>
                <w:sz w:val="20"/>
                <w:szCs w:val="20"/>
              </w:rPr>
            </w:pPr>
            <w:r>
              <w:rPr>
                <w:rFonts w:ascii="Arial" w:hAnsi="Arial" w:cs="Arial"/>
                <w:i/>
                <w:sz w:val="20"/>
                <w:szCs w:val="20"/>
              </w:rPr>
              <w:t>Por unanimidad de votos de los integrantes del Secretariado aprobaron:</w:t>
            </w:r>
          </w:p>
          <w:p w:rsidR="00431C98" w:rsidRPr="002C7F29" w:rsidRDefault="005B387C" w:rsidP="00A07B48">
            <w:pPr>
              <w:pStyle w:val="Prrafodelista"/>
              <w:numPr>
                <w:ilvl w:val="0"/>
                <w:numId w:val="3"/>
              </w:numPr>
              <w:jc w:val="both"/>
              <w:rPr>
                <w:rFonts w:ascii="Arial" w:hAnsi="Arial" w:cs="Arial"/>
                <w:i/>
                <w:sz w:val="20"/>
                <w:szCs w:val="20"/>
              </w:rPr>
            </w:pPr>
            <w:r>
              <w:rPr>
                <w:rFonts w:ascii="Arial" w:hAnsi="Arial" w:cs="Arial"/>
                <w:i/>
                <w:sz w:val="20"/>
                <w:szCs w:val="20"/>
              </w:rPr>
              <w:t>Se aprueba el</w:t>
            </w:r>
            <w:r w:rsidR="00431C98">
              <w:rPr>
                <w:rFonts w:ascii="Arial" w:hAnsi="Arial" w:cs="Arial"/>
                <w:i/>
                <w:sz w:val="20"/>
                <w:szCs w:val="20"/>
              </w:rPr>
              <w:t xml:space="preserve"> acta</w:t>
            </w:r>
            <w:r>
              <w:rPr>
                <w:rFonts w:ascii="Arial" w:hAnsi="Arial" w:cs="Arial"/>
                <w:i/>
                <w:sz w:val="20"/>
                <w:szCs w:val="20"/>
              </w:rPr>
              <w:t xml:space="preserve"> de la Sesión Anterior</w:t>
            </w:r>
            <w:r w:rsidR="00FF7131">
              <w:rPr>
                <w:rFonts w:ascii="Arial" w:hAnsi="Arial" w:cs="Arial"/>
                <w:i/>
                <w:sz w:val="20"/>
                <w:szCs w:val="20"/>
              </w:rPr>
              <w:t>.</w:t>
            </w:r>
          </w:p>
          <w:p w:rsidR="00431C98" w:rsidRDefault="00431C98" w:rsidP="00A07B48">
            <w:pPr>
              <w:pStyle w:val="Prrafodelista"/>
              <w:spacing w:after="0"/>
              <w:ind w:left="360"/>
              <w:rPr>
                <w:rFonts w:ascii="Arial" w:hAnsi="Arial" w:cs="Arial"/>
                <w:i/>
                <w:sz w:val="20"/>
                <w:szCs w:val="20"/>
              </w:rPr>
            </w:pPr>
          </w:p>
        </w:tc>
      </w:tr>
    </w:tbl>
    <w:p w:rsidR="00987D6B" w:rsidRDefault="00987D6B" w:rsidP="00F579EB">
      <w:pPr>
        <w:spacing w:after="0" w:line="360" w:lineRule="auto"/>
        <w:jc w:val="both"/>
        <w:rPr>
          <w:rFonts w:ascii="Arial" w:hAnsi="Arial" w:cs="Arial"/>
          <w:sz w:val="24"/>
          <w:szCs w:val="24"/>
        </w:rPr>
      </w:pPr>
    </w:p>
    <w:p w:rsidR="009371A0" w:rsidRDefault="004530D1" w:rsidP="009371A0">
      <w:pPr>
        <w:spacing w:after="0"/>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En continuidad al </w:t>
      </w:r>
      <w:r w:rsidR="005B199E">
        <w:rPr>
          <w:rFonts w:ascii="Arial" w:hAnsi="Arial" w:cs="Arial"/>
          <w:b/>
          <w:sz w:val="24"/>
          <w:szCs w:val="24"/>
        </w:rPr>
        <w:t xml:space="preserve">punto 4, </w:t>
      </w:r>
      <w:r w:rsidR="008208E1">
        <w:rPr>
          <w:rFonts w:ascii="Arial" w:hAnsi="Arial" w:cs="Arial"/>
          <w:sz w:val="24"/>
          <w:szCs w:val="24"/>
        </w:rPr>
        <w:t xml:space="preserve">referente </w:t>
      </w:r>
      <w:r w:rsidR="009371A0">
        <w:rPr>
          <w:rFonts w:ascii="Arial" w:hAnsi="Arial" w:cs="Arial"/>
          <w:sz w:val="24"/>
          <w:szCs w:val="24"/>
        </w:rPr>
        <w:t xml:space="preserve">a </w:t>
      </w:r>
      <w:r w:rsidR="00FF7131">
        <w:rPr>
          <w:rFonts w:ascii="Arial" w:hAnsi="Arial" w:cs="Arial"/>
          <w:sz w:val="24"/>
          <w:szCs w:val="24"/>
        </w:rPr>
        <w:t>la p</w:t>
      </w:r>
      <w:r w:rsidR="00FF7131" w:rsidRPr="00FF7131">
        <w:rPr>
          <w:rFonts w:ascii="Arial" w:hAnsi="Arial" w:cs="Arial"/>
          <w:sz w:val="24"/>
          <w:szCs w:val="24"/>
        </w:rPr>
        <w:t xml:space="preserve">resentación de los avances de los compromisos que integran </w:t>
      </w:r>
      <w:r w:rsidR="00FF7131">
        <w:rPr>
          <w:rFonts w:ascii="Arial" w:hAnsi="Arial" w:cs="Arial"/>
          <w:sz w:val="24"/>
          <w:szCs w:val="24"/>
        </w:rPr>
        <w:t>el Segundo Plan de Acción Local, la facilitadora,</w:t>
      </w:r>
      <w:r w:rsidR="005B387C">
        <w:rPr>
          <w:rFonts w:ascii="Arial" w:hAnsi="Arial" w:cs="Arial"/>
          <w:sz w:val="24"/>
          <w:szCs w:val="24"/>
        </w:rPr>
        <w:t xml:space="preserve"> cede el uso de la voz a la Lic. Alondra Saray Dávila de la Torre</w:t>
      </w:r>
      <w:r w:rsidR="00135C31">
        <w:rPr>
          <w:rFonts w:ascii="Arial" w:hAnsi="Arial" w:cs="Arial"/>
          <w:sz w:val="24"/>
          <w:szCs w:val="24"/>
        </w:rPr>
        <w:t>.</w:t>
      </w:r>
    </w:p>
    <w:p w:rsidR="00190119" w:rsidRDefault="00190119" w:rsidP="009371A0">
      <w:pPr>
        <w:spacing w:after="0"/>
        <w:jc w:val="both"/>
        <w:rPr>
          <w:rFonts w:ascii="Arial" w:hAnsi="Arial" w:cs="Arial"/>
          <w:sz w:val="24"/>
          <w:szCs w:val="24"/>
        </w:rPr>
      </w:pPr>
    </w:p>
    <w:p w:rsidR="00D250E8" w:rsidRDefault="00190119" w:rsidP="009A469C">
      <w:pPr>
        <w:spacing w:after="0"/>
        <w:jc w:val="both"/>
        <w:rPr>
          <w:rFonts w:ascii="Arial" w:hAnsi="Arial" w:cs="Arial"/>
          <w:sz w:val="24"/>
          <w:szCs w:val="24"/>
        </w:rPr>
      </w:pPr>
      <w:r>
        <w:rPr>
          <w:rFonts w:ascii="Arial" w:hAnsi="Arial" w:cs="Arial"/>
          <w:sz w:val="24"/>
          <w:szCs w:val="24"/>
        </w:rPr>
        <w:lastRenderedPageBreak/>
        <w:t xml:space="preserve">En </w:t>
      </w:r>
      <w:r w:rsidR="00FD7342">
        <w:rPr>
          <w:rFonts w:ascii="Arial" w:hAnsi="Arial" w:cs="Arial"/>
          <w:sz w:val="24"/>
          <w:szCs w:val="24"/>
        </w:rPr>
        <w:t>uso de la voz, Dávila de la Torre</w:t>
      </w:r>
      <w:r w:rsidR="00CE44DA">
        <w:rPr>
          <w:rFonts w:ascii="Arial" w:hAnsi="Arial" w:cs="Arial"/>
          <w:sz w:val="24"/>
          <w:szCs w:val="24"/>
        </w:rPr>
        <w:t>,</w:t>
      </w:r>
      <w:r w:rsidR="002E4782">
        <w:rPr>
          <w:rFonts w:ascii="Arial" w:hAnsi="Arial" w:cs="Arial"/>
          <w:sz w:val="24"/>
          <w:szCs w:val="24"/>
        </w:rPr>
        <w:t xml:space="preserve"> </w:t>
      </w:r>
      <w:r w:rsidR="00D250E8">
        <w:rPr>
          <w:rFonts w:ascii="Arial" w:hAnsi="Arial" w:cs="Arial"/>
          <w:sz w:val="24"/>
          <w:szCs w:val="24"/>
        </w:rPr>
        <w:t>procedió a informar sobre los avances de los compromisos.</w:t>
      </w:r>
    </w:p>
    <w:p w:rsidR="00D250E8" w:rsidRDefault="00D250E8" w:rsidP="009A469C">
      <w:pPr>
        <w:spacing w:after="0"/>
        <w:jc w:val="both"/>
        <w:rPr>
          <w:rFonts w:ascii="Arial" w:hAnsi="Arial" w:cs="Arial"/>
          <w:sz w:val="24"/>
          <w:szCs w:val="24"/>
        </w:rPr>
      </w:pPr>
    </w:p>
    <w:p w:rsidR="00AF1D34" w:rsidRPr="00EF69ED" w:rsidRDefault="00D250E8" w:rsidP="00AF1D34">
      <w:pPr>
        <w:pStyle w:val="Prrafodelista"/>
        <w:numPr>
          <w:ilvl w:val="0"/>
          <w:numId w:val="33"/>
        </w:numPr>
        <w:spacing w:after="0"/>
        <w:jc w:val="both"/>
        <w:rPr>
          <w:rFonts w:ascii="Arial" w:hAnsi="Arial" w:cs="Arial"/>
          <w:sz w:val="24"/>
          <w:szCs w:val="24"/>
        </w:rPr>
      </w:pPr>
      <w:r w:rsidRPr="00D26017">
        <w:rPr>
          <w:rFonts w:ascii="Arial" w:hAnsi="Arial" w:cs="Arial"/>
          <w:i/>
          <w:sz w:val="24"/>
          <w:szCs w:val="24"/>
        </w:rPr>
        <w:t>Fid</w:t>
      </w:r>
      <w:r w:rsidR="00C51774" w:rsidRPr="00D26017">
        <w:rPr>
          <w:rFonts w:ascii="Arial" w:hAnsi="Arial" w:cs="Arial"/>
          <w:i/>
          <w:sz w:val="24"/>
          <w:szCs w:val="24"/>
        </w:rPr>
        <w:t>eicomiso de pensiones ISSSTEZAC</w:t>
      </w:r>
      <w:r w:rsidR="00C51774">
        <w:rPr>
          <w:rFonts w:ascii="Arial" w:hAnsi="Arial" w:cs="Arial"/>
          <w:sz w:val="24"/>
          <w:szCs w:val="24"/>
        </w:rPr>
        <w:t>.</w:t>
      </w:r>
      <w:r w:rsidRPr="00D250E8">
        <w:rPr>
          <w:rFonts w:ascii="Arial" w:hAnsi="Arial" w:cs="Arial"/>
          <w:sz w:val="24"/>
          <w:szCs w:val="24"/>
        </w:rPr>
        <w:t xml:space="preserve"> </w:t>
      </w:r>
      <w:r w:rsidR="00CE44DA">
        <w:rPr>
          <w:rFonts w:ascii="Arial" w:hAnsi="Arial" w:cs="Arial"/>
          <w:sz w:val="24"/>
          <w:szCs w:val="24"/>
        </w:rPr>
        <w:t xml:space="preserve">Se informa que ya quedaron concluidas todas las acciones que fueron </w:t>
      </w:r>
      <w:r w:rsidR="00AF1D34">
        <w:rPr>
          <w:rFonts w:ascii="Arial" w:hAnsi="Arial" w:cs="Arial"/>
          <w:sz w:val="24"/>
          <w:szCs w:val="24"/>
        </w:rPr>
        <w:t>pactadas para este compromiso.  D</w:t>
      </w:r>
      <w:r w:rsidR="00AF1D34" w:rsidRPr="00AF1D34">
        <w:rPr>
          <w:rFonts w:ascii="Arial" w:hAnsi="Arial" w:cs="Arial"/>
          <w:sz w:val="24"/>
        </w:rPr>
        <w:t xml:space="preserve">erivado de la última sesión, quedó pendiente la carga de un video al </w:t>
      </w:r>
      <w:proofErr w:type="spellStart"/>
      <w:r w:rsidR="00AF1D34" w:rsidRPr="00AF1D34">
        <w:rPr>
          <w:rFonts w:ascii="Arial" w:hAnsi="Arial" w:cs="Arial"/>
          <w:sz w:val="24"/>
        </w:rPr>
        <w:t>micrositio</w:t>
      </w:r>
      <w:proofErr w:type="spellEnd"/>
      <w:r w:rsidR="00AF1D34">
        <w:rPr>
          <w:rFonts w:ascii="Arial" w:hAnsi="Arial" w:cs="Arial"/>
          <w:sz w:val="24"/>
        </w:rPr>
        <w:t xml:space="preserve"> institucional</w:t>
      </w:r>
      <w:r w:rsidR="00AF1D34" w:rsidRPr="00AF1D34">
        <w:rPr>
          <w:rFonts w:ascii="Arial" w:hAnsi="Arial" w:cs="Arial"/>
          <w:sz w:val="24"/>
        </w:rPr>
        <w:t>, mismo que ya se realizó. Sin embargo, sólo falta la formalización del cumplimiento d</w:t>
      </w:r>
      <w:r w:rsidR="00AF1D34">
        <w:rPr>
          <w:rFonts w:ascii="Arial" w:hAnsi="Arial" w:cs="Arial"/>
          <w:sz w:val="24"/>
        </w:rPr>
        <w:t>e las actividades</w:t>
      </w:r>
      <w:r w:rsidR="00AF1D34" w:rsidRPr="00AF1D34">
        <w:rPr>
          <w:rFonts w:ascii="Arial" w:hAnsi="Arial" w:cs="Arial"/>
          <w:sz w:val="24"/>
        </w:rPr>
        <w:t>,</w:t>
      </w:r>
      <w:r w:rsidR="00AF1D34">
        <w:rPr>
          <w:rFonts w:ascii="Arial" w:hAnsi="Arial" w:cs="Arial"/>
          <w:sz w:val="24"/>
        </w:rPr>
        <w:t xml:space="preserve"> por lo cual, se queda a la espera de que se</w:t>
      </w:r>
      <w:r w:rsidR="00AF1D34" w:rsidRPr="00AF1D34">
        <w:rPr>
          <w:rFonts w:ascii="Arial" w:hAnsi="Arial" w:cs="Arial"/>
          <w:sz w:val="24"/>
        </w:rPr>
        <w:t>sione su Comisión de Par</w:t>
      </w:r>
      <w:r w:rsidR="00AF1D34">
        <w:rPr>
          <w:rFonts w:ascii="Arial" w:hAnsi="Arial" w:cs="Arial"/>
          <w:sz w:val="24"/>
        </w:rPr>
        <w:t>ticipación, para recibir la invitación correspondiente a la presentación del video.</w:t>
      </w:r>
    </w:p>
    <w:p w:rsidR="00EF69ED" w:rsidRDefault="00EF69ED" w:rsidP="00EF69ED">
      <w:pPr>
        <w:spacing w:after="0"/>
        <w:ind w:left="708"/>
        <w:jc w:val="both"/>
        <w:rPr>
          <w:rFonts w:ascii="Arial" w:hAnsi="Arial" w:cs="Arial"/>
          <w:sz w:val="24"/>
          <w:szCs w:val="24"/>
        </w:rPr>
      </w:pPr>
    </w:p>
    <w:p w:rsidR="00EF69ED" w:rsidRDefault="00EF69ED" w:rsidP="00EF69ED">
      <w:pPr>
        <w:spacing w:after="0"/>
        <w:ind w:left="708"/>
        <w:jc w:val="both"/>
        <w:rPr>
          <w:rFonts w:ascii="Arial" w:hAnsi="Arial" w:cs="Arial"/>
          <w:sz w:val="24"/>
          <w:szCs w:val="24"/>
        </w:rPr>
      </w:pPr>
      <w:r>
        <w:rPr>
          <w:rFonts w:ascii="Arial" w:hAnsi="Arial" w:cs="Arial"/>
          <w:sz w:val="24"/>
          <w:szCs w:val="24"/>
        </w:rPr>
        <w:t>Al respecto, Del Río Venegas, manifiesta su deseo de ver el video realizado por el ISSSTEZAC, para poder emitir observaciones antes de su presentación formal.</w:t>
      </w:r>
    </w:p>
    <w:p w:rsidR="00306F37" w:rsidRDefault="00306F37" w:rsidP="00EF69ED">
      <w:pPr>
        <w:spacing w:after="0"/>
        <w:ind w:left="708"/>
        <w:jc w:val="both"/>
        <w:rPr>
          <w:rFonts w:ascii="Arial" w:hAnsi="Arial" w:cs="Arial"/>
          <w:sz w:val="24"/>
          <w:szCs w:val="24"/>
        </w:rPr>
      </w:pPr>
    </w:p>
    <w:p w:rsidR="00306F37" w:rsidRDefault="00306F37" w:rsidP="00EF69ED">
      <w:pPr>
        <w:spacing w:after="0"/>
        <w:ind w:left="708"/>
        <w:jc w:val="both"/>
        <w:rPr>
          <w:rFonts w:ascii="Arial" w:hAnsi="Arial" w:cs="Arial"/>
          <w:sz w:val="24"/>
          <w:szCs w:val="24"/>
        </w:rPr>
      </w:pPr>
      <w:r>
        <w:rPr>
          <w:rFonts w:ascii="Arial" w:hAnsi="Arial" w:cs="Arial"/>
          <w:sz w:val="24"/>
          <w:szCs w:val="24"/>
        </w:rPr>
        <w:t xml:space="preserve">Después de ver el video, los integrantes del Secretariado Técnico Local, manifiestan que el video no cuenta con los elementos necesarios para transmitir el mensaje a los usuarios, </w:t>
      </w:r>
      <w:r w:rsidR="0069179B">
        <w:rPr>
          <w:rFonts w:ascii="Arial" w:hAnsi="Arial" w:cs="Arial"/>
          <w:sz w:val="24"/>
          <w:szCs w:val="24"/>
        </w:rPr>
        <w:t>por lo que plantean la necesidad de emitir observaciones al ISSSTEZAC.</w:t>
      </w:r>
    </w:p>
    <w:p w:rsidR="00425C31" w:rsidRDefault="00425C31" w:rsidP="00EF69ED">
      <w:pPr>
        <w:spacing w:after="0"/>
        <w:ind w:left="708"/>
        <w:jc w:val="both"/>
        <w:rPr>
          <w:rFonts w:ascii="Arial" w:hAnsi="Arial" w:cs="Arial"/>
          <w:sz w:val="24"/>
          <w:szCs w:val="24"/>
        </w:rPr>
      </w:pPr>
    </w:p>
    <w:p w:rsidR="00425C31" w:rsidRDefault="00425C31" w:rsidP="00EF69ED">
      <w:pPr>
        <w:spacing w:after="0"/>
        <w:ind w:left="708"/>
        <w:jc w:val="both"/>
        <w:rPr>
          <w:rFonts w:ascii="Arial" w:hAnsi="Arial" w:cs="Arial"/>
          <w:sz w:val="24"/>
          <w:szCs w:val="24"/>
        </w:rPr>
      </w:pPr>
      <w:r>
        <w:rPr>
          <w:rFonts w:ascii="Arial" w:hAnsi="Arial" w:cs="Arial"/>
          <w:sz w:val="24"/>
          <w:szCs w:val="24"/>
        </w:rPr>
        <w:t>Por lo que por unanimidad de votos, se procede a tomar el siguiente acuerdo:</w:t>
      </w:r>
    </w:p>
    <w:p w:rsidR="00EF69ED" w:rsidRPr="00EF69ED" w:rsidRDefault="00EF69ED" w:rsidP="00EF69ED">
      <w:pPr>
        <w:spacing w:after="0"/>
        <w:ind w:left="708"/>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69179B" w:rsidTr="0087117F">
        <w:tc>
          <w:tcPr>
            <w:tcW w:w="3118" w:type="dxa"/>
            <w:tcBorders>
              <w:top w:val="single" w:sz="4" w:space="0" w:color="auto"/>
              <w:left w:val="single" w:sz="4" w:space="0" w:color="auto"/>
              <w:bottom w:val="single" w:sz="4" w:space="0" w:color="auto"/>
              <w:right w:val="single" w:sz="4" w:space="0" w:color="auto"/>
            </w:tcBorders>
            <w:vAlign w:val="center"/>
            <w:hideMark/>
          </w:tcPr>
          <w:p w:rsidR="0069179B" w:rsidRDefault="0069179B" w:rsidP="0087117F">
            <w:pPr>
              <w:rPr>
                <w:rFonts w:ascii="Arial" w:hAnsi="Arial" w:cs="Arial"/>
                <w:b/>
                <w:i/>
                <w:sz w:val="20"/>
                <w:szCs w:val="20"/>
              </w:rPr>
            </w:pPr>
            <w:r>
              <w:rPr>
                <w:rFonts w:ascii="Arial" w:hAnsi="Arial" w:cs="Arial"/>
                <w:b/>
                <w:i/>
                <w:sz w:val="20"/>
                <w:szCs w:val="20"/>
              </w:rPr>
              <w:t>Acuerdo</w:t>
            </w:r>
          </w:p>
          <w:p w:rsidR="0069179B" w:rsidRDefault="0069179B" w:rsidP="0087117F">
            <w:pPr>
              <w:rPr>
                <w:rFonts w:ascii="Arial" w:hAnsi="Arial" w:cs="Arial"/>
                <w:i/>
                <w:sz w:val="20"/>
                <w:szCs w:val="20"/>
              </w:rPr>
            </w:pPr>
            <w:r>
              <w:rPr>
                <w:rFonts w:ascii="Arial" w:hAnsi="Arial" w:cs="Arial"/>
                <w:b/>
                <w:i/>
                <w:sz w:val="20"/>
                <w:szCs w:val="20"/>
              </w:rPr>
              <w:t>STL/ACTA- ORD/05/02/2019-03</w:t>
            </w:r>
          </w:p>
        </w:tc>
        <w:tc>
          <w:tcPr>
            <w:tcW w:w="4536" w:type="dxa"/>
            <w:tcBorders>
              <w:top w:val="single" w:sz="4" w:space="0" w:color="auto"/>
              <w:left w:val="single" w:sz="4" w:space="0" w:color="auto"/>
              <w:bottom w:val="single" w:sz="4" w:space="0" w:color="auto"/>
              <w:right w:val="single" w:sz="4" w:space="0" w:color="auto"/>
            </w:tcBorders>
          </w:tcPr>
          <w:p w:rsidR="0069179B" w:rsidRDefault="0069179B" w:rsidP="0087117F">
            <w:pPr>
              <w:rPr>
                <w:rFonts w:ascii="Arial" w:hAnsi="Arial" w:cs="Arial"/>
                <w:i/>
                <w:sz w:val="20"/>
                <w:szCs w:val="20"/>
              </w:rPr>
            </w:pPr>
            <w:r>
              <w:rPr>
                <w:rFonts w:ascii="Arial" w:hAnsi="Arial" w:cs="Arial"/>
                <w:i/>
                <w:sz w:val="20"/>
                <w:szCs w:val="20"/>
              </w:rPr>
              <w:t>Por unanimidad de votos de los integrantes del Secretariado aprobaron:</w:t>
            </w:r>
          </w:p>
          <w:p w:rsidR="0069179B" w:rsidRPr="002C7F29" w:rsidRDefault="00B12FCB" w:rsidP="0087117F">
            <w:pPr>
              <w:pStyle w:val="Prrafodelista"/>
              <w:numPr>
                <w:ilvl w:val="0"/>
                <w:numId w:val="3"/>
              </w:numPr>
              <w:jc w:val="both"/>
              <w:rPr>
                <w:rFonts w:ascii="Arial" w:hAnsi="Arial" w:cs="Arial"/>
                <w:i/>
                <w:sz w:val="20"/>
                <w:szCs w:val="20"/>
              </w:rPr>
            </w:pPr>
            <w:r>
              <w:rPr>
                <w:rFonts w:ascii="Arial" w:hAnsi="Arial" w:cs="Arial"/>
                <w:i/>
                <w:sz w:val="20"/>
                <w:szCs w:val="20"/>
              </w:rPr>
              <w:t>Turnar observaciones al ISSSTEZAC, para que en coordinación con el Área de Tecnologías del IZAI, se pueda fortalecer el video tutorial.</w:t>
            </w:r>
          </w:p>
          <w:p w:rsidR="0069179B" w:rsidRDefault="0069179B" w:rsidP="0087117F">
            <w:pPr>
              <w:pStyle w:val="Prrafodelista"/>
              <w:spacing w:after="0"/>
              <w:ind w:left="360"/>
              <w:rPr>
                <w:rFonts w:ascii="Arial" w:hAnsi="Arial" w:cs="Arial"/>
                <w:i/>
                <w:sz w:val="20"/>
                <w:szCs w:val="20"/>
              </w:rPr>
            </w:pPr>
          </w:p>
        </w:tc>
      </w:tr>
    </w:tbl>
    <w:p w:rsidR="008C137E" w:rsidRDefault="008C137E" w:rsidP="008C137E">
      <w:pPr>
        <w:pStyle w:val="Prrafodelista"/>
        <w:spacing w:after="0"/>
        <w:jc w:val="both"/>
        <w:rPr>
          <w:rFonts w:ascii="Arial" w:hAnsi="Arial" w:cs="Arial"/>
          <w:sz w:val="24"/>
          <w:szCs w:val="24"/>
        </w:rPr>
      </w:pPr>
    </w:p>
    <w:p w:rsidR="00EF69ED" w:rsidRPr="00EF69ED" w:rsidRDefault="00F17B7B" w:rsidP="00EF69ED">
      <w:pPr>
        <w:pStyle w:val="Prrafodelista"/>
        <w:numPr>
          <w:ilvl w:val="0"/>
          <w:numId w:val="33"/>
        </w:numPr>
        <w:spacing w:after="160" w:line="259" w:lineRule="auto"/>
        <w:jc w:val="both"/>
        <w:rPr>
          <w:rFonts w:ascii="Arial" w:hAnsi="Arial" w:cs="Arial"/>
          <w:sz w:val="24"/>
          <w:szCs w:val="24"/>
        </w:rPr>
      </w:pPr>
      <w:r w:rsidRPr="00EF69ED">
        <w:rPr>
          <w:rFonts w:ascii="Arial" w:hAnsi="Arial" w:cs="Arial"/>
          <w:i/>
          <w:sz w:val="24"/>
          <w:szCs w:val="24"/>
        </w:rPr>
        <w:t>Transp</w:t>
      </w:r>
      <w:r w:rsidR="00C51774" w:rsidRPr="00EF69ED">
        <w:rPr>
          <w:rFonts w:ascii="Arial" w:hAnsi="Arial" w:cs="Arial"/>
          <w:i/>
          <w:sz w:val="24"/>
          <w:szCs w:val="24"/>
        </w:rPr>
        <w:t xml:space="preserve">arencia del Recurso del </w:t>
      </w:r>
      <w:r w:rsidR="00D26017" w:rsidRPr="00EF69ED">
        <w:rPr>
          <w:rFonts w:ascii="Arial" w:hAnsi="Arial" w:cs="Arial"/>
          <w:i/>
          <w:sz w:val="24"/>
          <w:szCs w:val="24"/>
        </w:rPr>
        <w:t>Deporte.</w:t>
      </w:r>
      <w:r w:rsidR="00EF69ED" w:rsidRPr="00EF69ED">
        <w:rPr>
          <w:rFonts w:ascii="Arial" w:hAnsi="Arial" w:cs="Arial"/>
          <w:i/>
          <w:sz w:val="24"/>
          <w:szCs w:val="24"/>
        </w:rPr>
        <w:t xml:space="preserve"> </w:t>
      </w:r>
      <w:r w:rsidR="00EF69ED" w:rsidRPr="00EF69ED">
        <w:rPr>
          <w:rFonts w:ascii="Arial" w:hAnsi="Arial" w:cs="Arial"/>
          <w:sz w:val="24"/>
          <w:szCs w:val="24"/>
        </w:rPr>
        <w:t xml:space="preserve">Se informa al Secretariado Técnico Local que el pasado 14 de enero mediante oficio, se solicitó al INCUFIDEZ los avances de las acciones derivadas de los acuerdos en reunión de trabajo, por lo que Dávila de la Torre, cede el uso de la voz, a la Dra. Julieta del Rio. </w:t>
      </w:r>
    </w:p>
    <w:p w:rsidR="00EF69ED" w:rsidRDefault="00EF69ED" w:rsidP="00EF69ED">
      <w:pPr>
        <w:pStyle w:val="Prrafodelista"/>
        <w:spacing w:after="160" w:line="259" w:lineRule="auto"/>
        <w:jc w:val="both"/>
        <w:rPr>
          <w:rFonts w:ascii="Arial" w:hAnsi="Arial" w:cs="Arial"/>
          <w:sz w:val="24"/>
          <w:szCs w:val="24"/>
        </w:rPr>
      </w:pPr>
    </w:p>
    <w:p w:rsidR="00EF69ED" w:rsidRDefault="00EF69ED" w:rsidP="00EF69ED">
      <w:pPr>
        <w:pStyle w:val="Prrafodelista"/>
        <w:spacing w:after="160" w:line="259" w:lineRule="auto"/>
        <w:jc w:val="both"/>
        <w:rPr>
          <w:rFonts w:ascii="Arial" w:hAnsi="Arial" w:cs="Arial"/>
          <w:sz w:val="24"/>
          <w:szCs w:val="24"/>
        </w:rPr>
      </w:pPr>
      <w:r>
        <w:rPr>
          <w:rFonts w:ascii="Arial" w:hAnsi="Arial" w:cs="Arial"/>
          <w:sz w:val="24"/>
          <w:szCs w:val="24"/>
        </w:rPr>
        <w:lastRenderedPageBreak/>
        <w:t>En uso de la voz, del Río Venegas, manifiesta que tuvo un acercamiento con el Director del INCUFIDEZ, el Mtro. Adolfo Márquez Vera, quien</w:t>
      </w:r>
      <w:r w:rsidR="00306F37">
        <w:rPr>
          <w:rFonts w:ascii="Arial" w:hAnsi="Arial" w:cs="Arial"/>
          <w:sz w:val="24"/>
          <w:szCs w:val="24"/>
        </w:rPr>
        <w:t xml:space="preserve"> de manera económica, solicitó</w:t>
      </w:r>
      <w:r w:rsidRPr="00EF69ED">
        <w:rPr>
          <w:rFonts w:ascii="Arial" w:hAnsi="Arial" w:cs="Arial"/>
          <w:sz w:val="24"/>
          <w:szCs w:val="24"/>
        </w:rPr>
        <w:t xml:space="preserve"> reunión con el Secretariado Técnico Local, para expo</w:t>
      </w:r>
      <w:r w:rsidR="00306F37">
        <w:rPr>
          <w:rFonts w:ascii="Arial" w:hAnsi="Arial" w:cs="Arial"/>
          <w:sz w:val="24"/>
          <w:szCs w:val="24"/>
        </w:rPr>
        <w:t xml:space="preserve">ner las actividades realizadas, por lo que, pone a consideración del Secretariado la posibilidad de </w:t>
      </w:r>
      <w:proofErr w:type="spellStart"/>
      <w:r w:rsidR="00306F37">
        <w:rPr>
          <w:rFonts w:ascii="Arial" w:hAnsi="Arial" w:cs="Arial"/>
          <w:sz w:val="24"/>
          <w:szCs w:val="24"/>
        </w:rPr>
        <w:t>agendar</w:t>
      </w:r>
      <w:proofErr w:type="spellEnd"/>
      <w:r w:rsidR="00306F37">
        <w:rPr>
          <w:rFonts w:ascii="Arial" w:hAnsi="Arial" w:cs="Arial"/>
          <w:sz w:val="24"/>
          <w:szCs w:val="24"/>
        </w:rPr>
        <w:t xml:space="preserve"> una visita a las instalaciones del Instituto de Cultura Física y Deporte, para que sean expuestos los avances del compromiso.</w:t>
      </w:r>
    </w:p>
    <w:p w:rsidR="00425C31" w:rsidRDefault="00425C31" w:rsidP="00EF69ED">
      <w:pPr>
        <w:pStyle w:val="Prrafodelista"/>
        <w:spacing w:after="160" w:line="259" w:lineRule="auto"/>
        <w:jc w:val="both"/>
        <w:rPr>
          <w:rFonts w:ascii="Arial" w:hAnsi="Arial" w:cs="Arial"/>
          <w:sz w:val="24"/>
          <w:szCs w:val="24"/>
        </w:rPr>
      </w:pPr>
    </w:p>
    <w:p w:rsidR="00425C31" w:rsidRDefault="00425C31" w:rsidP="00EF69ED">
      <w:pPr>
        <w:pStyle w:val="Prrafodelista"/>
        <w:spacing w:after="160" w:line="259" w:lineRule="auto"/>
        <w:jc w:val="both"/>
        <w:rPr>
          <w:rFonts w:ascii="Arial" w:hAnsi="Arial" w:cs="Arial"/>
          <w:sz w:val="24"/>
          <w:szCs w:val="24"/>
        </w:rPr>
      </w:pPr>
      <w:r>
        <w:rPr>
          <w:rFonts w:ascii="Arial" w:hAnsi="Arial" w:cs="Arial"/>
          <w:sz w:val="24"/>
          <w:szCs w:val="24"/>
        </w:rPr>
        <w:t>En este sentido el Mtro. Germán Morales se manifiesta a favor de acudir a la convocatoria que realiza el Mtro. Adolfo Márquez Vera, pues considera que se han mostrado interesados en el seguimiento y la culminación de las acciones que corresponden a este compromiso, al respecto solo queda la inquietud sobre si se llevó a cabo el Foro para la recopilación de propuestas para la elaboración de los lineamientos.</w:t>
      </w:r>
    </w:p>
    <w:p w:rsidR="00306F37" w:rsidRDefault="00306F37" w:rsidP="00EF69ED">
      <w:pPr>
        <w:pStyle w:val="Prrafodelista"/>
        <w:spacing w:after="160" w:line="259" w:lineRule="auto"/>
        <w:jc w:val="both"/>
        <w:rPr>
          <w:rFonts w:ascii="Arial" w:hAnsi="Arial" w:cs="Arial"/>
          <w:sz w:val="24"/>
          <w:szCs w:val="24"/>
        </w:rPr>
      </w:pPr>
    </w:p>
    <w:p w:rsidR="00306F37" w:rsidRDefault="00425C31" w:rsidP="00EF69ED">
      <w:pPr>
        <w:pStyle w:val="Prrafodelista"/>
        <w:spacing w:after="160" w:line="259" w:lineRule="auto"/>
        <w:jc w:val="both"/>
        <w:rPr>
          <w:rFonts w:ascii="Arial" w:hAnsi="Arial" w:cs="Arial"/>
          <w:sz w:val="24"/>
          <w:szCs w:val="24"/>
        </w:rPr>
      </w:pPr>
      <w:r>
        <w:rPr>
          <w:rFonts w:ascii="Arial" w:hAnsi="Arial" w:cs="Arial"/>
          <w:sz w:val="24"/>
          <w:szCs w:val="24"/>
        </w:rPr>
        <w:t>El resto de los</w:t>
      </w:r>
      <w:r w:rsidR="00306F37">
        <w:rPr>
          <w:rFonts w:ascii="Arial" w:hAnsi="Arial" w:cs="Arial"/>
          <w:sz w:val="24"/>
          <w:szCs w:val="24"/>
        </w:rPr>
        <w:t xml:space="preserve"> integrantes del Secretariado se manifiestan a favor de acudir al INCUFIDEZ, para conocer las acciones que se han realizado al respecto, por lo que se procede a tomar el siguiente acuerdo:</w:t>
      </w:r>
    </w:p>
    <w:p w:rsidR="00306F37" w:rsidRDefault="00306F37" w:rsidP="00EF69ED">
      <w:pPr>
        <w:pStyle w:val="Prrafodelista"/>
        <w:spacing w:after="160" w:line="259"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06F37" w:rsidTr="0087117F">
        <w:tc>
          <w:tcPr>
            <w:tcW w:w="3118" w:type="dxa"/>
            <w:tcBorders>
              <w:top w:val="single" w:sz="4" w:space="0" w:color="auto"/>
              <w:left w:val="single" w:sz="4" w:space="0" w:color="auto"/>
              <w:bottom w:val="single" w:sz="4" w:space="0" w:color="auto"/>
              <w:right w:val="single" w:sz="4" w:space="0" w:color="auto"/>
            </w:tcBorders>
            <w:vAlign w:val="center"/>
            <w:hideMark/>
          </w:tcPr>
          <w:p w:rsidR="00306F37" w:rsidRDefault="00306F37" w:rsidP="0087117F">
            <w:pPr>
              <w:rPr>
                <w:rFonts w:ascii="Arial" w:hAnsi="Arial" w:cs="Arial"/>
                <w:b/>
                <w:i/>
                <w:sz w:val="20"/>
                <w:szCs w:val="20"/>
              </w:rPr>
            </w:pPr>
            <w:r>
              <w:rPr>
                <w:rFonts w:ascii="Arial" w:hAnsi="Arial" w:cs="Arial"/>
                <w:b/>
                <w:i/>
                <w:sz w:val="20"/>
                <w:szCs w:val="20"/>
              </w:rPr>
              <w:t>Acuerdo</w:t>
            </w:r>
          </w:p>
          <w:p w:rsidR="00306F37" w:rsidRDefault="00306F37" w:rsidP="0087117F">
            <w:pPr>
              <w:rPr>
                <w:rFonts w:ascii="Arial" w:hAnsi="Arial" w:cs="Arial"/>
                <w:i/>
                <w:sz w:val="20"/>
                <w:szCs w:val="20"/>
              </w:rPr>
            </w:pPr>
            <w:r>
              <w:rPr>
                <w:rFonts w:ascii="Arial" w:hAnsi="Arial" w:cs="Arial"/>
                <w:b/>
                <w:i/>
                <w:sz w:val="20"/>
                <w:szCs w:val="20"/>
              </w:rPr>
              <w:t>STL/ACTA- ORD/05/02/2019-0</w:t>
            </w:r>
            <w:r w:rsidR="00D90086">
              <w:rPr>
                <w:rFonts w:ascii="Arial" w:hAnsi="Arial" w:cs="Arial"/>
                <w:b/>
                <w:i/>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306F37" w:rsidRDefault="00306F37" w:rsidP="0087117F">
            <w:pPr>
              <w:rPr>
                <w:rFonts w:ascii="Arial" w:hAnsi="Arial" w:cs="Arial"/>
                <w:i/>
                <w:sz w:val="20"/>
                <w:szCs w:val="20"/>
              </w:rPr>
            </w:pPr>
            <w:r>
              <w:rPr>
                <w:rFonts w:ascii="Arial" w:hAnsi="Arial" w:cs="Arial"/>
                <w:i/>
                <w:sz w:val="20"/>
                <w:szCs w:val="20"/>
              </w:rPr>
              <w:t>Por unanimidad de votos de los integrantes del Secretariado aprobaron:</w:t>
            </w:r>
          </w:p>
          <w:p w:rsidR="00306F37" w:rsidRPr="00D90086" w:rsidRDefault="00306F37" w:rsidP="0087117F">
            <w:pPr>
              <w:pStyle w:val="Prrafodelista"/>
              <w:numPr>
                <w:ilvl w:val="0"/>
                <w:numId w:val="3"/>
              </w:numPr>
              <w:jc w:val="both"/>
              <w:rPr>
                <w:rFonts w:ascii="Arial" w:hAnsi="Arial" w:cs="Arial"/>
                <w:i/>
                <w:sz w:val="20"/>
                <w:szCs w:val="20"/>
              </w:rPr>
            </w:pPr>
            <w:r w:rsidRPr="00D90086">
              <w:rPr>
                <w:rFonts w:ascii="Arial" w:hAnsi="Arial" w:cs="Arial"/>
                <w:i/>
                <w:sz w:val="20"/>
                <w:szCs w:val="20"/>
              </w:rPr>
              <w:t>Acudir al INCUFIDEZ</w:t>
            </w:r>
            <w:r w:rsidR="00B12FCB" w:rsidRPr="00D90086">
              <w:rPr>
                <w:rFonts w:ascii="Arial" w:hAnsi="Arial" w:cs="Arial"/>
                <w:i/>
                <w:sz w:val="20"/>
                <w:szCs w:val="20"/>
              </w:rPr>
              <w:t xml:space="preserve"> el miércoles</w:t>
            </w:r>
            <w:r w:rsidR="00D90086" w:rsidRPr="00D90086">
              <w:rPr>
                <w:rFonts w:ascii="Arial" w:hAnsi="Arial" w:cs="Arial"/>
                <w:i/>
                <w:sz w:val="20"/>
                <w:szCs w:val="20"/>
              </w:rPr>
              <w:t xml:space="preserve"> 13 de febrero a las 10:00 a.m. para la presentación de los avances del compromiso.</w:t>
            </w:r>
          </w:p>
          <w:p w:rsidR="00306F37" w:rsidRDefault="00306F37" w:rsidP="0087117F">
            <w:pPr>
              <w:pStyle w:val="Prrafodelista"/>
              <w:spacing w:after="0"/>
              <w:ind w:left="360"/>
              <w:rPr>
                <w:rFonts w:ascii="Arial" w:hAnsi="Arial" w:cs="Arial"/>
                <w:i/>
                <w:sz w:val="20"/>
                <w:szCs w:val="20"/>
              </w:rPr>
            </w:pPr>
          </w:p>
        </w:tc>
      </w:tr>
    </w:tbl>
    <w:p w:rsidR="008C137E" w:rsidRPr="00B12FCB" w:rsidRDefault="008C137E" w:rsidP="00B12FCB">
      <w:pPr>
        <w:spacing w:after="0"/>
        <w:jc w:val="both"/>
        <w:rPr>
          <w:rFonts w:ascii="Arial" w:hAnsi="Arial" w:cs="Arial"/>
          <w:sz w:val="24"/>
          <w:szCs w:val="24"/>
        </w:rPr>
      </w:pPr>
    </w:p>
    <w:p w:rsidR="005A6F49" w:rsidRDefault="00B12FCB" w:rsidP="005A6F49">
      <w:pPr>
        <w:pStyle w:val="Prrafodelista"/>
        <w:numPr>
          <w:ilvl w:val="0"/>
          <w:numId w:val="33"/>
        </w:numPr>
        <w:spacing w:after="0"/>
        <w:jc w:val="both"/>
        <w:rPr>
          <w:rFonts w:ascii="Arial" w:hAnsi="Arial" w:cs="Arial"/>
          <w:sz w:val="24"/>
          <w:szCs w:val="24"/>
        </w:rPr>
      </w:pPr>
      <w:r w:rsidRPr="00D26017">
        <w:rPr>
          <w:rFonts w:ascii="Arial" w:hAnsi="Arial" w:cs="Arial"/>
          <w:i/>
          <w:sz w:val="24"/>
          <w:szCs w:val="24"/>
        </w:rPr>
        <w:t>Por el Rescate de la mejora e infraestructura del Cerro de la Bufa y el problema de basura</w:t>
      </w:r>
      <w:r>
        <w:rPr>
          <w:rFonts w:ascii="Arial" w:hAnsi="Arial" w:cs="Arial"/>
          <w:sz w:val="24"/>
          <w:szCs w:val="24"/>
        </w:rPr>
        <w:t>.-</w:t>
      </w:r>
      <w:r w:rsidR="005A6F49">
        <w:rPr>
          <w:rFonts w:ascii="Arial" w:hAnsi="Arial" w:cs="Arial"/>
          <w:sz w:val="24"/>
          <w:szCs w:val="24"/>
        </w:rPr>
        <w:t xml:space="preserve"> Al respecto se cede el uso de la voz a la Lic. Lucia Medina, representante del H. Ayuntamiento de Zacatecas, quien manifiesta que no se han podido realizar las actividades, conforme se tenían proyectadas en el cronograma. Asimismo, informa que</w:t>
      </w:r>
      <w:r w:rsidR="00425C31">
        <w:rPr>
          <w:rFonts w:ascii="Arial" w:hAnsi="Arial" w:cs="Arial"/>
          <w:sz w:val="24"/>
          <w:szCs w:val="24"/>
        </w:rPr>
        <w:t xml:space="preserve"> lo que si se logró</w:t>
      </w:r>
      <w:r w:rsidR="005A6F49">
        <w:rPr>
          <w:rFonts w:ascii="Arial" w:hAnsi="Arial" w:cs="Arial"/>
          <w:sz w:val="24"/>
          <w:szCs w:val="24"/>
        </w:rPr>
        <w:t xml:space="preserve"> </w:t>
      </w:r>
      <w:r w:rsidR="00425C31">
        <w:rPr>
          <w:rFonts w:ascii="Arial" w:hAnsi="Arial" w:cs="Arial"/>
          <w:sz w:val="24"/>
          <w:szCs w:val="24"/>
        </w:rPr>
        <w:t xml:space="preserve">fue la integración </w:t>
      </w:r>
      <w:r w:rsidR="00386E35">
        <w:rPr>
          <w:rFonts w:ascii="Arial" w:hAnsi="Arial" w:cs="Arial"/>
          <w:sz w:val="24"/>
          <w:szCs w:val="24"/>
        </w:rPr>
        <w:t>al POA, por parte del área de Desarrollo Urbano</w:t>
      </w:r>
      <w:r w:rsidR="00B23D67">
        <w:rPr>
          <w:rFonts w:ascii="Arial" w:hAnsi="Arial" w:cs="Arial"/>
          <w:sz w:val="24"/>
          <w:szCs w:val="24"/>
        </w:rPr>
        <w:t>, el Plan de Manejo</w:t>
      </w:r>
      <w:r w:rsidR="00386E35">
        <w:rPr>
          <w:rFonts w:ascii="Arial" w:hAnsi="Arial" w:cs="Arial"/>
          <w:sz w:val="24"/>
          <w:szCs w:val="24"/>
        </w:rPr>
        <w:t xml:space="preserve">, </w:t>
      </w:r>
      <w:r w:rsidR="00425C31">
        <w:rPr>
          <w:rFonts w:ascii="Arial" w:hAnsi="Arial" w:cs="Arial"/>
          <w:sz w:val="24"/>
          <w:szCs w:val="24"/>
        </w:rPr>
        <w:t xml:space="preserve">con las acciones que este implica, </w:t>
      </w:r>
      <w:r w:rsidR="00386E35">
        <w:rPr>
          <w:rFonts w:ascii="Arial" w:hAnsi="Arial" w:cs="Arial"/>
          <w:sz w:val="24"/>
          <w:szCs w:val="24"/>
        </w:rPr>
        <w:t xml:space="preserve">de igual forma fue </w:t>
      </w:r>
      <w:r w:rsidR="005A4085">
        <w:rPr>
          <w:rFonts w:ascii="Arial" w:hAnsi="Arial" w:cs="Arial"/>
          <w:sz w:val="24"/>
          <w:szCs w:val="24"/>
        </w:rPr>
        <w:t>integrado en la Ley de Ingresos el impuesto por daño ecológico</w:t>
      </w:r>
      <w:r w:rsidR="00386E35">
        <w:rPr>
          <w:rFonts w:ascii="Arial" w:hAnsi="Arial" w:cs="Arial"/>
          <w:sz w:val="24"/>
          <w:szCs w:val="24"/>
        </w:rPr>
        <w:t xml:space="preserve"> y finalmente quedaría pendiente la ratificación del Consejo Ciudadano. </w:t>
      </w:r>
    </w:p>
    <w:p w:rsidR="00B12FCB" w:rsidRDefault="00B12FCB" w:rsidP="00B12FCB">
      <w:pPr>
        <w:spacing w:after="0"/>
        <w:ind w:left="708"/>
        <w:jc w:val="both"/>
        <w:rPr>
          <w:rFonts w:ascii="Arial" w:hAnsi="Arial" w:cs="Arial"/>
          <w:sz w:val="24"/>
          <w:szCs w:val="24"/>
        </w:rPr>
      </w:pPr>
    </w:p>
    <w:p w:rsidR="00016FE3" w:rsidRDefault="00016FE3" w:rsidP="00B12FCB">
      <w:pPr>
        <w:spacing w:after="0"/>
        <w:ind w:left="708"/>
        <w:jc w:val="both"/>
        <w:rPr>
          <w:rFonts w:ascii="Arial" w:hAnsi="Arial" w:cs="Arial"/>
          <w:sz w:val="24"/>
          <w:szCs w:val="24"/>
        </w:rPr>
      </w:pPr>
    </w:p>
    <w:p w:rsidR="00016FE3" w:rsidRDefault="00016FE3" w:rsidP="00B12FCB">
      <w:pPr>
        <w:spacing w:after="0"/>
        <w:ind w:left="708"/>
        <w:jc w:val="both"/>
        <w:rPr>
          <w:rFonts w:ascii="Arial" w:hAnsi="Arial" w:cs="Arial"/>
          <w:sz w:val="24"/>
          <w:szCs w:val="24"/>
        </w:rPr>
      </w:pPr>
    </w:p>
    <w:p w:rsidR="00386E35" w:rsidRDefault="00386E35" w:rsidP="00B12FCB">
      <w:pPr>
        <w:spacing w:after="0"/>
        <w:ind w:left="708"/>
        <w:jc w:val="both"/>
        <w:rPr>
          <w:rFonts w:ascii="Arial" w:hAnsi="Arial" w:cs="Arial"/>
          <w:sz w:val="24"/>
          <w:szCs w:val="24"/>
        </w:rPr>
      </w:pPr>
      <w:r>
        <w:rPr>
          <w:rFonts w:ascii="Arial" w:hAnsi="Arial" w:cs="Arial"/>
          <w:sz w:val="24"/>
          <w:szCs w:val="24"/>
        </w:rPr>
        <w:t xml:space="preserve">En uso de la voz, el Arq. José </w:t>
      </w:r>
      <w:proofErr w:type="spellStart"/>
      <w:r>
        <w:rPr>
          <w:rFonts w:ascii="Arial" w:hAnsi="Arial" w:cs="Arial"/>
          <w:sz w:val="24"/>
          <w:szCs w:val="24"/>
        </w:rPr>
        <w:t>Chiw</w:t>
      </w:r>
      <w:proofErr w:type="spellEnd"/>
      <w:r>
        <w:rPr>
          <w:rFonts w:ascii="Arial" w:hAnsi="Arial" w:cs="Arial"/>
          <w:sz w:val="24"/>
          <w:szCs w:val="24"/>
        </w:rPr>
        <w:t>, cuestiona si se tienen programadas algunas actividades para darle impulso al compromiso.</w:t>
      </w:r>
    </w:p>
    <w:p w:rsidR="00386E35" w:rsidRDefault="00386E35" w:rsidP="00B12FCB">
      <w:pPr>
        <w:spacing w:after="0"/>
        <w:ind w:left="708"/>
        <w:jc w:val="both"/>
        <w:rPr>
          <w:rFonts w:ascii="Arial" w:hAnsi="Arial" w:cs="Arial"/>
          <w:sz w:val="24"/>
          <w:szCs w:val="24"/>
        </w:rPr>
      </w:pPr>
    </w:p>
    <w:p w:rsidR="005A4085" w:rsidRDefault="00386E35" w:rsidP="005A4085">
      <w:pPr>
        <w:spacing w:after="0"/>
        <w:ind w:left="708"/>
        <w:jc w:val="both"/>
        <w:rPr>
          <w:rFonts w:ascii="Arial" w:hAnsi="Arial" w:cs="Arial"/>
          <w:sz w:val="24"/>
          <w:szCs w:val="24"/>
        </w:rPr>
      </w:pPr>
      <w:r>
        <w:rPr>
          <w:rFonts w:ascii="Arial" w:hAnsi="Arial" w:cs="Arial"/>
          <w:sz w:val="24"/>
          <w:szCs w:val="24"/>
        </w:rPr>
        <w:t xml:space="preserve">Al respecto Lucia Medina </w:t>
      </w:r>
      <w:r w:rsidR="00B23D67">
        <w:rPr>
          <w:rFonts w:ascii="Arial" w:hAnsi="Arial" w:cs="Arial"/>
          <w:sz w:val="24"/>
          <w:szCs w:val="24"/>
        </w:rPr>
        <w:t xml:space="preserve">informa </w:t>
      </w:r>
      <w:r>
        <w:rPr>
          <w:rFonts w:ascii="Arial" w:hAnsi="Arial" w:cs="Arial"/>
          <w:sz w:val="24"/>
          <w:szCs w:val="24"/>
        </w:rPr>
        <w:t xml:space="preserve">que derivado de la ratificación del Consejo Ciudadano se plantea la impartición de talleres informativos dirigidos a los locatarios y la implementación de medidas de seguridad. </w:t>
      </w:r>
    </w:p>
    <w:p w:rsidR="00A26590" w:rsidRDefault="00A26590" w:rsidP="00B12FCB">
      <w:pPr>
        <w:spacing w:after="0"/>
        <w:ind w:left="708"/>
        <w:jc w:val="both"/>
        <w:rPr>
          <w:rFonts w:ascii="Arial" w:hAnsi="Arial" w:cs="Arial"/>
          <w:sz w:val="24"/>
          <w:szCs w:val="24"/>
        </w:rPr>
      </w:pPr>
    </w:p>
    <w:p w:rsidR="00A26590" w:rsidRDefault="00A26590" w:rsidP="00B12FCB">
      <w:pPr>
        <w:spacing w:after="0"/>
        <w:ind w:left="708"/>
        <w:jc w:val="both"/>
        <w:rPr>
          <w:rFonts w:ascii="Arial" w:hAnsi="Arial" w:cs="Arial"/>
          <w:sz w:val="24"/>
          <w:szCs w:val="24"/>
        </w:rPr>
      </w:pPr>
      <w:r>
        <w:rPr>
          <w:rFonts w:ascii="Arial" w:hAnsi="Arial" w:cs="Arial"/>
          <w:sz w:val="24"/>
          <w:szCs w:val="24"/>
        </w:rPr>
        <w:t>En este sentido, el Mtro. Germán Morales Enríquez, manifiesta que hizo una propuesta sobre los indicadores de este compromiso, los cuales consistían en el establecimiento de figuras entre las que destacan el fideicomiso y el consejo consultivo, asimismo, plantea concreta</w:t>
      </w:r>
      <w:r w:rsidR="005A4085">
        <w:rPr>
          <w:rFonts w:ascii="Arial" w:hAnsi="Arial" w:cs="Arial"/>
          <w:sz w:val="24"/>
          <w:szCs w:val="24"/>
        </w:rPr>
        <w:t>r las acciones que contiene el Plan de M</w:t>
      </w:r>
      <w:r>
        <w:rPr>
          <w:rFonts w:ascii="Arial" w:hAnsi="Arial" w:cs="Arial"/>
          <w:sz w:val="24"/>
          <w:szCs w:val="24"/>
        </w:rPr>
        <w:t>anejo, c</w:t>
      </w:r>
      <w:r w:rsidR="005A4085">
        <w:rPr>
          <w:rFonts w:ascii="Arial" w:hAnsi="Arial" w:cs="Arial"/>
          <w:sz w:val="24"/>
          <w:szCs w:val="24"/>
        </w:rPr>
        <w:t>omo talleres de sensibilización e</w:t>
      </w:r>
      <w:r>
        <w:rPr>
          <w:rFonts w:ascii="Arial" w:hAnsi="Arial" w:cs="Arial"/>
          <w:sz w:val="24"/>
          <w:szCs w:val="24"/>
        </w:rPr>
        <w:t xml:space="preserve"> implementación de acciones de seguridad y limpieza.</w:t>
      </w:r>
    </w:p>
    <w:p w:rsidR="00A26590" w:rsidRDefault="00A26590" w:rsidP="00B12FCB">
      <w:pPr>
        <w:spacing w:after="0"/>
        <w:ind w:left="708"/>
        <w:jc w:val="both"/>
        <w:rPr>
          <w:rFonts w:ascii="Arial" w:hAnsi="Arial" w:cs="Arial"/>
          <w:sz w:val="24"/>
          <w:szCs w:val="24"/>
        </w:rPr>
      </w:pPr>
    </w:p>
    <w:p w:rsidR="00A26590" w:rsidRDefault="00A26590" w:rsidP="00B12FCB">
      <w:pPr>
        <w:spacing w:after="0"/>
        <w:ind w:left="708"/>
        <w:jc w:val="both"/>
        <w:rPr>
          <w:rFonts w:ascii="Arial" w:hAnsi="Arial" w:cs="Arial"/>
          <w:sz w:val="24"/>
          <w:szCs w:val="24"/>
        </w:rPr>
      </w:pPr>
      <w:r>
        <w:rPr>
          <w:rFonts w:ascii="Arial" w:hAnsi="Arial" w:cs="Arial"/>
          <w:sz w:val="24"/>
          <w:szCs w:val="24"/>
        </w:rPr>
        <w:t>Por lo anterior, Dávila de la Torre, expresa que la figura del Fideicomiso no podrá concretarse, virtud a que la Ley de Ingreso</w:t>
      </w:r>
      <w:r w:rsidR="005A4085">
        <w:rPr>
          <w:rFonts w:ascii="Arial" w:hAnsi="Arial" w:cs="Arial"/>
          <w:sz w:val="24"/>
          <w:szCs w:val="24"/>
        </w:rPr>
        <w:t>s del municipio no fue modificada</w:t>
      </w:r>
      <w:r>
        <w:rPr>
          <w:rFonts w:ascii="Arial" w:hAnsi="Arial" w:cs="Arial"/>
          <w:sz w:val="24"/>
          <w:szCs w:val="24"/>
        </w:rPr>
        <w:t>.</w:t>
      </w:r>
    </w:p>
    <w:p w:rsidR="00E34B46" w:rsidRDefault="00E34B46" w:rsidP="00B12FCB">
      <w:pPr>
        <w:spacing w:after="0"/>
        <w:ind w:left="708"/>
        <w:jc w:val="both"/>
        <w:rPr>
          <w:rFonts w:ascii="Arial" w:hAnsi="Arial" w:cs="Arial"/>
          <w:sz w:val="24"/>
          <w:szCs w:val="24"/>
        </w:rPr>
      </w:pPr>
    </w:p>
    <w:p w:rsidR="00B12FCB" w:rsidRDefault="00E34B46" w:rsidP="00B12FCB">
      <w:pPr>
        <w:spacing w:after="0"/>
        <w:ind w:left="708"/>
        <w:jc w:val="both"/>
        <w:rPr>
          <w:rFonts w:ascii="Arial" w:hAnsi="Arial" w:cs="Arial"/>
          <w:sz w:val="24"/>
          <w:szCs w:val="24"/>
        </w:rPr>
      </w:pPr>
      <w:r>
        <w:rPr>
          <w:rFonts w:ascii="Arial" w:hAnsi="Arial" w:cs="Arial"/>
          <w:sz w:val="24"/>
          <w:szCs w:val="24"/>
        </w:rPr>
        <w:t>Del Rio Venegas pone sobre la mesa la propuesta de que el Secretariado Técnico Local realice una visita guiada al Cerro de la Bufa con las autoridades del H. Ayuntamiento de Zacatecas</w:t>
      </w:r>
      <w:r w:rsidR="00D90086">
        <w:rPr>
          <w:rFonts w:ascii="Arial" w:hAnsi="Arial" w:cs="Arial"/>
          <w:sz w:val="24"/>
          <w:szCs w:val="24"/>
        </w:rPr>
        <w:t>, asimismo manifiesta que sería prudente elaborar un desglose de cada una de las actividades que se tienen programadas para el compromiso.</w:t>
      </w:r>
    </w:p>
    <w:p w:rsidR="00D90086" w:rsidRDefault="00D90086" w:rsidP="00B12FCB">
      <w:pPr>
        <w:spacing w:after="0"/>
        <w:ind w:left="708"/>
        <w:jc w:val="both"/>
        <w:rPr>
          <w:rFonts w:ascii="Arial" w:hAnsi="Arial" w:cs="Arial"/>
          <w:sz w:val="24"/>
          <w:szCs w:val="24"/>
        </w:rPr>
      </w:pPr>
    </w:p>
    <w:p w:rsidR="00D90086" w:rsidRDefault="00D90086" w:rsidP="00B12FCB">
      <w:pPr>
        <w:spacing w:after="0"/>
        <w:ind w:left="708"/>
        <w:jc w:val="both"/>
        <w:rPr>
          <w:rFonts w:ascii="Arial" w:hAnsi="Arial" w:cs="Arial"/>
          <w:sz w:val="24"/>
          <w:szCs w:val="24"/>
        </w:rPr>
      </w:pPr>
      <w:r>
        <w:rPr>
          <w:rFonts w:ascii="Arial" w:hAnsi="Arial" w:cs="Arial"/>
          <w:sz w:val="24"/>
          <w:szCs w:val="24"/>
        </w:rPr>
        <w:t>Por lo que, se procede a tomar los siguientes acuerdos:</w:t>
      </w:r>
    </w:p>
    <w:p w:rsidR="00016FE3" w:rsidRDefault="00016FE3" w:rsidP="00016FE3">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90086" w:rsidTr="0087117F">
        <w:tc>
          <w:tcPr>
            <w:tcW w:w="3118" w:type="dxa"/>
            <w:tcBorders>
              <w:top w:val="single" w:sz="4" w:space="0" w:color="auto"/>
              <w:left w:val="single" w:sz="4" w:space="0" w:color="auto"/>
              <w:bottom w:val="single" w:sz="4" w:space="0" w:color="auto"/>
              <w:right w:val="single" w:sz="4" w:space="0" w:color="auto"/>
            </w:tcBorders>
            <w:vAlign w:val="center"/>
            <w:hideMark/>
          </w:tcPr>
          <w:p w:rsidR="00D90086" w:rsidRDefault="00D90086" w:rsidP="0087117F">
            <w:pPr>
              <w:rPr>
                <w:rFonts w:ascii="Arial" w:hAnsi="Arial" w:cs="Arial"/>
                <w:b/>
                <w:i/>
                <w:sz w:val="20"/>
                <w:szCs w:val="20"/>
              </w:rPr>
            </w:pPr>
            <w:r>
              <w:rPr>
                <w:rFonts w:ascii="Arial" w:hAnsi="Arial" w:cs="Arial"/>
                <w:b/>
                <w:i/>
                <w:sz w:val="20"/>
                <w:szCs w:val="20"/>
              </w:rPr>
              <w:t>Acuerdo</w:t>
            </w:r>
          </w:p>
          <w:p w:rsidR="00D90086" w:rsidRDefault="00D90086" w:rsidP="00D90086">
            <w:pPr>
              <w:rPr>
                <w:rFonts w:ascii="Arial" w:hAnsi="Arial" w:cs="Arial"/>
                <w:i/>
                <w:sz w:val="20"/>
                <w:szCs w:val="20"/>
              </w:rPr>
            </w:pPr>
            <w:r>
              <w:rPr>
                <w:rFonts w:ascii="Arial" w:hAnsi="Arial" w:cs="Arial"/>
                <w:b/>
                <w:i/>
                <w:sz w:val="20"/>
                <w:szCs w:val="20"/>
              </w:rPr>
              <w:t>STL/ACTA- ORD/05/02/2019-05</w:t>
            </w:r>
          </w:p>
        </w:tc>
        <w:tc>
          <w:tcPr>
            <w:tcW w:w="4536" w:type="dxa"/>
            <w:tcBorders>
              <w:top w:val="single" w:sz="4" w:space="0" w:color="auto"/>
              <w:left w:val="single" w:sz="4" w:space="0" w:color="auto"/>
              <w:bottom w:val="single" w:sz="4" w:space="0" w:color="auto"/>
              <w:right w:val="single" w:sz="4" w:space="0" w:color="auto"/>
            </w:tcBorders>
          </w:tcPr>
          <w:p w:rsidR="00D90086" w:rsidRDefault="00D90086" w:rsidP="0087117F">
            <w:pPr>
              <w:rPr>
                <w:rFonts w:ascii="Arial" w:hAnsi="Arial" w:cs="Arial"/>
                <w:i/>
                <w:sz w:val="20"/>
                <w:szCs w:val="20"/>
              </w:rPr>
            </w:pPr>
          </w:p>
          <w:p w:rsidR="00D90086" w:rsidRDefault="00D90086" w:rsidP="0087117F">
            <w:pPr>
              <w:rPr>
                <w:rFonts w:ascii="Arial" w:hAnsi="Arial" w:cs="Arial"/>
                <w:i/>
                <w:sz w:val="20"/>
                <w:szCs w:val="20"/>
              </w:rPr>
            </w:pPr>
            <w:r>
              <w:rPr>
                <w:rFonts w:ascii="Arial" w:hAnsi="Arial" w:cs="Arial"/>
                <w:i/>
                <w:sz w:val="20"/>
                <w:szCs w:val="20"/>
              </w:rPr>
              <w:t>Por unanimidad de votos de los integrantes del Secretariado aprobaron:</w:t>
            </w:r>
          </w:p>
          <w:p w:rsidR="00D90086" w:rsidRDefault="00D90086" w:rsidP="00D90086">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Programar visita por parte del STL y Autoridades del H. Ayuntamiento al Cerro de la Bufa.</w:t>
            </w:r>
          </w:p>
          <w:p w:rsidR="00016FE3" w:rsidRDefault="00016FE3" w:rsidP="00016FE3">
            <w:pPr>
              <w:pStyle w:val="Prrafodelista"/>
              <w:spacing w:after="0" w:line="240" w:lineRule="auto"/>
              <w:ind w:left="360"/>
              <w:contextualSpacing w:val="0"/>
              <w:jc w:val="both"/>
              <w:rPr>
                <w:rFonts w:ascii="Arial" w:hAnsi="Arial" w:cs="Arial"/>
                <w:i/>
                <w:sz w:val="20"/>
                <w:szCs w:val="20"/>
              </w:rPr>
            </w:pPr>
          </w:p>
          <w:p w:rsidR="00D90086" w:rsidRPr="0042258B" w:rsidRDefault="00D90086" w:rsidP="00D90086">
            <w:pPr>
              <w:pStyle w:val="Prrafodelista"/>
              <w:spacing w:after="0" w:line="240" w:lineRule="auto"/>
              <w:ind w:left="360"/>
              <w:contextualSpacing w:val="0"/>
              <w:jc w:val="both"/>
              <w:rPr>
                <w:rFonts w:ascii="Arial" w:hAnsi="Arial" w:cs="Arial"/>
                <w:i/>
                <w:sz w:val="20"/>
                <w:szCs w:val="20"/>
              </w:rPr>
            </w:pPr>
          </w:p>
        </w:tc>
      </w:tr>
      <w:tr w:rsidR="00D90086" w:rsidTr="0087117F">
        <w:tc>
          <w:tcPr>
            <w:tcW w:w="3118" w:type="dxa"/>
            <w:tcBorders>
              <w:top w:val="single" w:sz="4" w:space="0" w:color="auto"/>
              <w:left w:val="single" w:sz="4" w:space="0" w:color="auto"/>
              <w:bottom w:val="single" w:sz="4" w:space="0" w:color="auto"/>
              <w:right w:val="single" w:sz="4" w:space="0" w:color="auto"/>
            </w:tcBorders>
            <w:vAlign w:val="center"/>
            <w:hideMark/>
          </w:tcPr>
          <w:p w:rsidR="00016FE3" w:rsidRDefault="00016FE3" w:rsidP="0087117F">
            <w:pPr>
              <w:rPr>
                <w:rFonts w:ascii="Arial" w:hAnsi="Arial" w:cs="Arial"/>
                <w:b/>
                <w:i/>
                <w:sz w:val="20"/>
                <w:szCs w:val="20"/>
              </w:rPr>
            </w:pPr>
          </w:p>
          <w:p w:rsidR="00D90086" w:rsidRDefault="00D90086" w:rsidP="0087117F">
            <w:pPr>
              <w:rPr>
                <w:rFonts w:ascii="Arial" w:hAnsi="Arial" w:cs="Arial"/>
                <w:b/>
                <w:i/>
                <w:sz w:val="20"/>
                <w:szCs w:val="20"/>
              </w:rPr>
            </w:pPr>
            <w:r>
              <w:rPr>
                <w:rFonts w:ascii="Arial" w:hAnsi="Arial" w:cs="Arial"/>
                <w:b/>
                <w:i/>
                <w:sz w:val="20"/>
                <w:szCs w:val="20"/>
              </w:rPr>
              <w:t>Acuerdo</w:t>
            </w:r>
          </w:p>
          <w:p w:rsidR="00D90086" w:rsidRDefault="00D90086" w:rsidP="00D90086">
            <w:pPr>
              <w:rPr>
                <w:rFonts w:ascii="Arial" w:hAnsi="Arial" w:cs="Arial"/>
                <w:i/>
                <w:sz w:val="20"/>
                <w:szCs w:val="20"/>
              </w:rPr>
            </w:pPr>
            <w:r>
              <w:rPr>
                <w:rFonts w:ascii="Arial" w:hAnsi="Arial" w:cs="Arial"/>
                <w:b/>
                <w:i/>
                <w:sz w:val="20"/>
                <w:szCs w:val="20"/>
              </w:rPr>
              <w:t>STL/ACTA- ORD/05/02/2019-06</w:t>
            </w:r>
          </w:p>
        </w:tc>
        <w:tc>
          <w:tcPr>
            <w:tcW w:w="4536" w:type="dxa"/>
            <w:tcBorders>
              <w:top w:val="single" w:sz="4" w:space="0" w:color="auto"/>
              <w:left w:val="single" w:sz="4" w:space="0" w:color="auto"/>
              <w:bottom w:val="single" w:sz="4" w:space="0" w:color="auto"/>
              <w:right w:val="single" w:sz="4" w:space="0" w:color="auto"/>
            </w:tcBorders>
          </w:tcPr>
          <w:p w:rsidR="00016FE3" w:rsidRPr="00016FE3" w:rsidRDefault="00016FE3" w:rsidP="00016FE3">
            <w:pPr>
              <w:jc w:val="both"/>
              <w:rPr>
                <w:rFonts w:ascii="Arial" w:hAnsi="Arial" w:cs="Arial"/>
                <w:i/>
                <w:sz w:val="20"/>
                <w:szCs w:val="20"/>
              </w:rPr>
            </w:pPr>
          </w:p>
          <w:p w:rsidR="00D90086" w:rsidRDefault="005A4085" w:rsidP="0087117F">
            <w:pPr>
              <w:pStyle w:val="Prrafodelista"/>
              <w:numPr>
                <w:ilvl w:val="0"/>
                <w:numId w:val="3"/>
              </w:numPr>
              <w:jc w:val="both"/>
              <w:rPr>
                <w:rFonts w:ascii="Arial" w:hAnsi="Arial" w:cs="Arial"/>
                <w:i/>
                <w:sz w:val="20"/>
                <w:szCs w:val="20"/>
              </w:rPr>
            </w:pPr>
            <w:r>
              <w:rPr>
                <w:rFonts w:ascii="Arial" w:hAnsi="Arial" w:cs="Arial"/>
                <w:i/>
                <w:sz w:val="20"/>
                <w:szCs w:val="20"/>
              </w:rPr>
              <w:t>Desglosar las actividades</w:t>
            </w:r>
            <w:r w:rsidR="00016FE3">
              <w:rPr>
                <w:rFonts w:ascii="Arial" w:hAnsi="Arial" w:cs="Arial"/>
                <w:i/>
                <w:sz w:val="20"/>
                <w:szCs w:val="20"/>
              </w:rPr>
              <w:t xml:space="preserve"> de las acciones que integran el Plan de Manejo.</w:t>
            </w:r>
          </w:p>
        </w:tc>
      </w:tr>
    </w:tbl>
    <w:p w:rsidR="00B12FCB" w:rsidRPr="00016FE3" w:rsidRDefault="00B12FCB" w:rsidP="00016FE3">
      <w:pPr>
        <w:spacing w:after="0"/>
        <w:jc w:val="both"/>
        <w:rPr>
          <w:rFonts w:ascii="Arial" w:hAnsi="Arial" w:cs="Arial"/>
          <w:sz w:val="24"/>
          <w:szCs w:val="24"/>
        </w:rPr>
      </w:pPr>
    </w:p>
    <w:p w:rsidR="00D90086" w:rsidRPr="0087117F" w:rsidRDefault="00C51774" w:rsidP="0087117F">
      <w:pPr>
        <w:pStyle w:val="Prrafodelista"/>
        <w:numPr>
          <w:ilvl w:val="0"/>
          <w:numId w:val="33"/>
        </w:numPr>
        <w:spacing w:after="0" w:line="259" w:lineRule="auto"/>
        <w:jc w:val="both"/>
        <w:rPr>
          <w:rFonts w:ascii="Arial" w:hAnsi="Arial" w:cs="Arial"/>
          <w:sz w:val="24"/>
          <w:szCs w:val="24"/>
        </w:rPr>
      </w:pPr>
      <w:r w:rsidRPr="00D90086">
        <w:rPr>
          <w:rFonts w:ascii="Arial" w:hAnsi="Arial" w:cs="Arial"/>
          <w:i/>
          <w:sz w:val="24"/>
          <w:szCs w:val="24"/>
        </w:rPr>
        <w:t>Cabildo Abierto.</w:t>
      </w:r>
      <w:r w:rsidR="008C137E" w:rsidRPr="00D90086">
        <w:rPr>
          <w:rFonts w:ascii="Arial" w:hAnsi="Arial" w:cs="Arial"/>
          <w:sz w:val="24"/>
          <w:szCs w:val="24"/>
        </w:rPr>
        <w:t xml:space="preserve"> </w:t>
      </w:r>
      <w:r w:rsidR="00D26017" w:rsidRPr="0087117F">
        <w:rPr>
          <w:rFonts w:ascii="Arial" w:hAnsi="Arial" w:cs="Arial"/>
          <w:sz w:val="24"/>
          <w:szCs w:val="24"/>
        </w:rPr>
        <w:t>Se informa que</w:t>
      </w:r>
      <w:r w:rsidR="00D90086" w:rsidRPr="0087117F">
        <w:rPr>
          <w:rFonts w:ascii="Arial" w:hAnsi="Arial" w:cs="Arial"/>
          <w:sz w:val="24"/>
          <w:szCs w:val="24"/>
        </w:rPr>
        <w:t xml:space="preserve"> el 17 de enero se llevó a cabo una reunión de trabajo en la Sala de Capacitación del IZAI con los regidores enlace del H. Ayuntamiento de Zaca</w:t>
      </w:r>
      <w:r w:rsidR="0087117F" w:rsidRPr="0087117F">
        <w:rPr>
          <w:rFonts w:ascii="Arial" w:hAnsi="Arial" w:cs="Arial"/>
          <w:sz w:val="24"/>
          <w:szCs w:val="24"/>
        </w:rPr>
        <w:t>tecas, para determinar acciones, asimismo, el 23 de enero se realizó una r</w:t>
      </w:r>
      <w:r w:rsidR="00D90086" w:rsidRPr="0087117F">
        <w:rPr>
          <w:rFonts w:ascii="Arial" w:hAnsi="Arial" w:cs="Arial"/>
          <w:sz w:val="24"/>
          <w:szCs w:val="24"/>
        </w:rPr>
        <w:t>eunión de trabajo con la Comisión Edilicia de</w:t>
      </w:r>
      <w:r w:rsidR="0087117F" w:rsidRPr="0087117F">
        <w:rPr>
          <w:rFonts w:ascii="Arial" w:hAnsi="Arial" w:cs="Arial"/>
          <w:sz w:val="24"/>
          <w:szCs w:val="24"/>
        </w:rPr>
        <w:t xml:space="preserve">l H. Ayuntamiento de Zacatecas, en la que se pactó </w:t>
      </w:r>
      <w:r w:rsidR="0087117F">
        <w:rPr>
          <w:rFonts w:ascii="Arial" w:eastAsia="Arial" w:hAnsi="Arial" w:cs="Arial"/>
          <w:color w:val="000000"/>
          <w:sz w:val="24"/>
          <w:szCs w:val="24"/>
          <w:lang w:eastAsia="es-MX"/>
        </w:rPr>
        <w:t>la c</w:t>
      </w:r>
      <w:r w:rsidR="0087117F" w:rsidRPr="0087117F">
        <w:rPr>
          <w:rFonts w:ascii="Arial" w:eastAsia="Arial" w:hAnsi="Arial" w:cs="Arial"/>
          <w:color w:val="000000"/>
          <w:sz w:val="24"/>
          <w:szCs w:val="24"/>
          <w:lang w:eastAsia="es-MX"/>
        </w:rPr>
        <w:t>reación del instrumento jurídico para que se incorpore Cabildo Abierto.</w:t>
      </w:r>
    </w:p>
    <w:p w:rsidR="003177DE" w:rsidRDefault="003177DE" w:rsidP="0087117F">
      <w:pPr>
        <w:pStyle w:val="Prrafodelista"/>
        <w:spacing w:after="0"/>
        <w:jc w:val="both"/>
        <w:rPr>
          <w:rFonts w:ascii="Arial" w:hAnsi="Arial" w:cs="Arial"/>
          <w:sz w:val="24"/>
          <w:szCs w:val="24"/>
        </w:rPr>
      </w:pPr>
    </w:p>
    <w:p w:rsidR="0087117F" w:rsidRDefault="00016FE3" w:rsidP="0087117F">
      <w:pPr>
        <w:pStyle w:val="Prrafodelista"/>
        <w:spacing w:after="0"/>
        <w:jc w:val="both"/>
        <w:rPr>
          <w:rFonts w:ascii="Arial" w:hAnsi="Arial" w:cs="Arial"/>
          <w:sz w:val="24"/>
          <w:szCs w:val="24"/>
        </w:rPr>
      </w:pPr>
      <w:r>
        <w:rPr>
          <w:rFonts w:ascii="Arial" w:hAnsi="Arial" w:cs="Arial"/>
          <w:sz w:val="24"/>
          <w:szCs w:val="24"/>
        </w:rPr>
        <w:t>En el caso del Ayuntamiento</w:t>
      </w:r>
      <w:r w:rsidR="0087117F">
        <w:rPr>
          <w:rFonts w:ascii="Arial" w:hAnsi="Arial" w:cs="Arial"/>
          <w:sz w:val="24"/>
          <w:szCs w:val="24"/>
        </w:rPr>
        <w:t xml:space="preserve"> de Guadalupe, mediante oficio se le hizo un refrendo al Presidente Municipal, con el objetivo de seguir trabajando en el ejercicio del compromiso de Cabildo Abierto,  por lo cual se solicitaba la asistencia del Secretariado Técnico Local a la siguiente sesión de cabildo</w:t>
      </w:r>
      <w:r w:rsidR="00F17F66">
        <w:rPr>
          <w:rFonts w:ascii="Arial" w:hAnsi="Arial" w:cs="Arial"/>
          <w:sz w:val="24"/>
          <w:szCs w:val="24"/>
        </w:rPr>
        <w:t>, para dar a conocer el compromiso</w:t>
      </w:r>
      <w:r w:rsidR="0087117F">
        <w:rPr>
          <w:rFonts w:ascii="Arial" w:hAnsi="Arial" w:cs="Arial"/>
          <w:sz w:val="24"/>
          <w:szCs w:val="24"/>
        </w:rPr>
        <w:t>, sin embargo, en su respuesta manifestaron no tener fecha pa</w:t>
      </w:r>
      <w:r w:rsidR="00F17F66">
        <w:rPr>
          <w:rFonts w:ascii="Arial" w:hAnsi="Arial" w:cs="Arial"/>
          <w:sz w:val="24"/>
          <w:szCs w:val="24"/>
        </w:rPr>
        <w:t xml:space="preserve">ra la próxima sesión ordinaria, que se informaría al Instituto en cuanto tuvieran convocatoria. </w:t>
      </w:r>
    </w:p>
    <w:p w:rsidR="0087117F" w:rsidRDefault="0087117F" w:rsidP="0087117F">
      <w:pPr>
        <w:pStyle w:val="Prrafodelista"/>
        <w:spacing w:after="0"/>
        <w:jc w:val="both"/>
        <w:rPr>
          <w:rFonts w:ascii="Arial" w:hAnsi="Arial" w:cs="Arial"/>
          <w:sz w:val="24"/>
          <w:szCs w:val="24"/>
        </w:rPr>
      </w:pPr>
    </w:p>
    <w:p w:rsidR="0087117F" w:rsidRDefault="0087117F" w:rsidP="0087117F">
      <w:pPr>
        <w:pStyle w:val="Prrafodelista"/>
        <w:spacing w:after="0"/>
        <w:jc w:val="both"/>
        <w:rPr>
          <w:rFonts w:ascii="Arial" w:hAnsi="Arial" w:cs="Arial"/>
          <w:sz w:val="24"/>
          <w:szCs w:val="24"/>
        </w:rPr>
      </w:pPr>
      <w:r>
        <w:rPr>
          <w:rFonts w:ascii="Arial" w:hAnsi="Arial" w:cs="Arial"/>
          <w:sz w:val="24"/>
          <w:szCs w:val="24"/>
        </w:rPr>
        <w:t xml:space="preserve">Dávila de la Torre, cede el uso de la voz, al Lic. Carlos Israel Hernández, representante del H. Ayuntamiento de Guadalupe, quien manifestó que ya contaban </w:t>
      </w:r>
      <w:r w:rsidR="00181A8D">
        <w:rPr>
          <w:rFonts w:ascii="Arial" w:hAnsi="Arial" w:cs="Arial"/>
          <w:sz w:val="24"/>
          <w:szCs w:val="24"/>
        </w:rPr>
        <w:t xml:space="preserve">con </w:t>
      </w:r>
      <w:r w:rsidR="00016FE3">
        <w:rPr>
          <w:rFonts w:ascii="Arial" w:hAnsi="Arial" w:cs="Arial"/>
          <w:sz w:val="24"/>
          <w:szCs w:val="24"/>
        </w:rPr>
        <w:t>fecha para la sesión de C</w:t>
      </w:r>
      <w:r>
        <w:rPr>
          <w:rFonts w:ascii="Arial" w:hAnsi="Arial" w:cs="Arial"/>
          <w:sz w:val="24"/>
          <w:szCs w:val="24"/>
        </w:rPr>
        <w:t xml:space="preserve">abildo, la cual se llevará a cabo el jueves 07 de febrero a las 09: 00 a.m.  </w:t>
      </w:r>
      <w:r w:rsidR="00181A8D">
        <w:rPr>
          <w:rFonts w:ascii="Arial" w:hAnsi="Arial" w:cs="Arial"/>
          <w:sz w:val="24"/>
          <w:szCs w:val="24"/>
        </w:rPr>
        <w:t>Por</w:t>
      </w:r>
      <w:r>
        <w:rPr>
          <w:rFonts w:ascii="Arial" w:hAnsi="Arial" w:cs="Arial"/>
          <w:sz w:val="24"/>
          <w:szCs w:val="24"/>
        </w:rPr>
        <w:t xml:space="preserve"> lo cual, en el transcurso del día estarían enviando </w:t>
      </w:r>
      <w:r w:rsidR="00181A8D">
        <w:rPr>
          <w:rFonts w:ascii="Arial" w:hAnsi="Arial" w:cs="Arial"/>
          <w:sz w:val="24"/>
          <w:szCs w:val="24"/>
        </w:rPr>
        <w:t>la invitación formal.</w:t>
      </w:r>
    </w:p>
    <w:p w:rsidR="00D90086" w:rsidRDefault="00D90086" w:rsidP="00D90086">
      <w:pPr>
        <w:pStyle w:val="Prrafodelista"/>
        <w:spacing w:after="0"/>
        <w:jc w:val="both"/>
        <w:rPr>
          <w:rFonts w:ascii="Arial" w:hAnsi="Arial" w:cs="Arial"/>
          <w:sz w:val="24"/>
          <w:szCs w:val="24"/>
        </w:rPr>
      </w:pPr>
    </w:p>
    <w:p w:rsidR="00181A8D" w:rsidRDefault="00BB6FC3" w:rsidP="00D90086">
      <w:pPr>
        <w:pStyle w:val="Prrafodelista"/>
        <w:spacing w:after="0"/>
        <w:jc w:val="both"/>
        <w:rPr>
          <w:rFonts w:ascii="Arial" w:hAnsi="Arial" w:cs="Arial"/>
          <w:sz w:val="24"/>
          <w:szCs w:val="24"/>
        </w:rPr>
      </w:pPr>
      <w:r>
        <w:rPr>
          <w:rFonts w:ascii="Arial" w:hAnsi="Arial" w:cs="Arial"/>
          <w:sz w:val="24"/>
          <w:szCs w:val="24"/>
        </w:rPr>
        <w:t>El Mtro. Germán Morales manifiesta que está pendiente empezar a redactar el instrumento jurídico con la Comisión de Reglamentos de Zacatecas y el Secretario de Gobierno Municipal, por lo que está pendiente pactar una reunión de trabajo para comenzar con la elaboración de esta propuesta.</w:t>
      </w:r>
    </w:p>
    <w:p w:rsidR="00BB6FC3" w:rsidRDefault="00BB6FC3" w:rsidP="00D90086">
      <w:pPr>
        <w:pStyle w:val="Prrafodelista"/>
        <w:spacing w:after="0"/>
        <w:jc w:val="both"/>
        <w:rPr>
          <w:rFonts w:ascii="Arial" w:hAnsi="Arial" w:cs="Arial"/>
          <w:sz w:val="24"/>
          <w:szCs w:val="24"/>
        </w:rPr>
      </w:pPr>
    </w:p>
    <w:p w:rsidR="00BB6FC3" w:rsidRDefault="00BB6FC3" w:rsidP="00D90086">
      <w:pPr>
        <w:pStyle w:val="Prrafodelista"/>
        <w:spacing w:after="0"/>
        <w:jc w:val="both"/>
        <w:rPr>
          <w:rFonts w:ascii="Arial" w:hAnsi="Arial" w:cs="Arial"/>
          <w:sz w:val="24"/>
          <w:szCs w:val="24"/>
        </w:rPr>
      </w:pPr>
      <w:r>
        <w:rPr>
          <w:rFonts w:ascii="Arial" w:hAnsi="Arial" w:cs="Arial"/>
          <w:sz w:val="24"/>
          <w:szCs w:val="24"/>
        </w:rPr>
        <w:t>Finalmente, respecto a este compromiso, la Mtra. Nadia Hernández, manifestó que en la propuesta del Plan de Acción Local, específicamente en el compromiso Cabildo Abierto</w:t>
      </w:r>
      <w:r w:rsidR="00FB193F">
        <w:rPr>
          <w:rFonts w:ascii="Arial" w:hAnsi="Arial" w:cs="Arial"/>
          <w:sz w:val="24"/>
          <w:szCs w:val="24"/>
        </w:rPr>
        <w:t xml:space="preserve">, se contempla al municipio de Jerez como </w:t>
      </w:r>
      <w:r w:rsidR="00FB193F">
        <w:rPr>
          <w:rFonts w:ascii="Arial" w:hAnsi="Arial" w:cs="Arial"/>
          <w:sz w:val="24"/>
          <w:szCs w:val="24"/>
        </w:rPr>
        <w:lastRenderedPageBreak/>
        <w:t>parte de esta acción, por lo que cuestiona si se le hará invitación para formar parte del compromiso.</w:t>
      </w:r>
    </w:p>
    <w:p w:rsidR="00FB193F" w:rsidRDefault="00FB193F" w:rsidP="00D90086">
      <w:pPr>
        <w:pStyle w:val="Prrafodelista"/>
        <w:spacing w:after="0"/>
        <w:jc w:val="both"/>
        <w:rPr>
          <w:rFonts w:ascii="Arial" w:hAnsi="Arial" w:cs="Arial"/>
          <w:sz w:val="24"/>
          <w:szCs w:val="24"/>
        </w:rPr>
      </w:pPr>
    </w:p>
    <w:p w:rsidR="00FB193F" w:rsidRDefault="00FB193F" w:rsidP="00D90086">
      <w:pPr>
        <w:pStyle w:val="Prrafodelista"/>
        <w:spacing w:after="0"/>
        <w:jc w:val="both"/>
        <w:rPr>
          <w:rFonts w:ascii="Arial" w:hAnsi="Arial" w:cs="Arial"/>
          <w:sz w:val="24"/>
          <w:szCs w:val="24"/>
        </w:rPr>
      </w:pPr>
      <w:r>
        <w:rPr>
          <w:rFonts w:ascii="Arial" w:hAnsi="Arial" w:cs="Arial"/>
          <w:sz w:val="24"/>
          <w:szCs w:val="24"/>
        </w:rPr>
        <w:t>Al respecto, Del Rio Venegas informó al Secretariado Técnico Local que en un inicio el Ayuntamiento de Jerez, levantó la mano para integrarse a los trabajos de esta acción, pero nunca se formalizó, por lo que, propone que se envíe un oficio al Presidente Municipal haciéndole la invitación a integrarse a los trabajos de este compromiso.</w:t>
      </w:r>
    </w:p>
    <w:p w:rsidR="00BB6FC3" w:rsidRDefault="00BB6FC3" w:rsidP="00D90086">
      <w:pPr>
        <w:pStyle w:val="Prrafodelista"/>
        <w:spacing w:after="0"/>
        <w:jc w:val="both"/>
        <w:rPr>
          <w:rFonts w:ascii="Arial" w:hAnsi="Arial" w:cs="Arial"/>
          <w:sz w:val="24"/>
          <w:szCs w:val="24"/>
        </w:rPr>
      </w:pPr>
    </w:p>
    <w:p w:rsidR="00BB6FC3" w:rsidRDefault="00BB6FC3" w:rsidP="00D90086">
      <w:pPr>
        <w:pStyle w:val="Prrafodelista"/>
        <w:spacing w:after="0"/>
        <w:jc w:val="both"/>
        <w:rPr>
          <w:rFonts w:ascii="Arial" w:hAnsi="Arial" w:cs="Arial"/>
          <w:sz w:val="24"/>
          <w:szCs w:val="24"/>
        </w:rPr>
      </w:pPr>
      <w:r>
        <w:rPr>
          <w:rFonts w:ascii="Arial" w:hAnsi="Arial" w:cs="Arial"/>
          <w:sz w:val="24"/>
          <w:szCs w:val="24"/>
        </w:rPr>
        <w:t>Por lo anterior, se procede a tomar los siguientes acuerdos:</w:t>
      </w:r>
    </w:p>
    <w:p w:rsidR="00F17F66" w:rsidRPr="00016FE3" w:rsidRDefault="00F17F66" w:rsidP="00016FE3">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177DE" w:rsidTr="0087117F">
        <w:tc>
          <w:tcPr>
            <w:tcW w:w="3118" w:type="dxa"/>
            <w:tcBorders>
              <w:top w:val="single" w:sz="4" w:space="0" w:color="auto"/>
              <w:left w:val="single" w:sz="4" w:space="0" w:color="auto"/>
              <w:bottom w:val="single" w:sz="4" w:space="0" w:color="auto"/>
              <w:right w:val="single" w:sz="4" w:space="0" w:color="auto"/>
            </w:tcBorders>
            <w:vAlign w:val="center"/>
            <w:hideMark/>
          </w:tcPr>
          <w:p w:rsidR="003177DE" w:rsidRPr="00181A8D" w:rsidRDefault="003177DE" w:rsidP="0087117F">
            <w:pPr>
              <w:rPr>
                <w:rFonts w:ascii="Arial" w:hAnsi="Arial" w:cs="Arial"/>
                <w:b/>
                <w:i/>
                <w:sz w:val="20"/>
                <w:szCs w:val="20"/>
              </w:rPr>
            </w:pPr>
            <w:bookmarkStart w:id="0" w:name="_Hlk534724666"/>
            <w:r w:rsidRPr="00181A8D">
              <w:rPr>
                <w:rFonts w:ascii="Arial" w:hAnsi="Arial" w:cs="Arial"/>
                <w:b/>
                <w:i/>
                <w:sz w:val="20"/>
                <w:szCs w:val="20"/>
              </w:rPr>
              <w:t>Acuerdo</w:t>
            </w:r>
          </w:p>
          <w:p w:rsidR="003177DE" w:rsidRPr="00D90086" w:rsidRDefault="003177DE" w:rsidP="00181A8D">
            <w:pPr>
              <w:rPr>
                <w:rFonts w:ascii="Arial" w:hAnsi="Arial" w:cs="Arial"/>
                <w:i/>
                <w:sz w:val="20"/>
                <w:szCs w:val="20"/>
                <w:highlight w:val="yellow"/>
              </w:rPr>
            </w:pPr>
            <w:r w:rsidRPr="00181A8D">
              <w:rPr>
                <w:rFonts w:ascii="Arial" w:hAnsi="Arial" w:cs="Arial"/>
                <w:b/>
                <w:i/>
                <w:sz w:val="20"/>
                <w:szCs w:val="20"/>
              </w:rPr>
              <w:t>STL/ACTA-</w:t>
            </w:r>
            <w:r w:rsidR="00181A8D" w:rsidRPr="00181A8D">
              <w:rPr>
                <w:rFonts w:ascii="Arial" w:hAnsi="Arial" w:cs="Arial"/>
                <w:b/>
                <w:i/>
                <w:sz w:val="20"/>
                <w:szCs w:val="20"/>
              </w:rPr>
              <w:t xml:space="preserve"> ORD</w:t>
            </w:r>
            <w:r w:rsidR="00181A8D">
              <w:rPr>
                <w:rFonts w:ascii="Arial" w:hAnsi="Arial" w:cs="Arial"/>
                <w:b/>
                <w:i/>
                <w:sz w:val="20"/>
                <w:szCs w:val="20"/>
              </w:rPr>
              <w:t>/05/02/2019-06</w:t>
            </w:r>
          </w:p>
        </w:tc>
        <w:tc>
          <w:tcPr>
            <w:tcW w:w="4536" w:type="dxa"/>
            <w:tcBorders>
              <w:top w:val="single" w:sz="4" w:space="0" w:color="auto"/>
              <w:left w:val="single" w:sz="4" w:space="0" w:color="auto"/>
              <w:bottom w:val="single" w:sz="4" w:space="0" w:color="auto"/>
              <w:right w:val="single" w:sz="4" w:space="0" w:color="auto"/>
            </w:tcBorders>
          </w:tcPr>
          <w:p w:rsidR="003177DE" w:rsidRPr="00D90086" w:rsidRDefault="003177DE" w:rsidP="0087117F">
            <w:pPr>
              <w:rPr>
                <w:rFonts w:ascii="Arial" w:hAnsi="Arial" w:cs="Arial"/>
                <w:i/>
                <w:sz w:val="20"/>
                <w:szCs w:val="20"/>
                <w:highlight w:val="yellow"/>
              </w:rPr>
            </w:pPr>
          </w:p>
          <w:p w:rsidR="003177DE" w:rsidRPr="00181A8D" w:rsidRDefault="003177DE" w:rsidP="0087117F">
            <w:pPr>
              <w:rPr>
                <w:rFonts w:ascii="Arial" w:hAnsi="Arial" w:cs="Arial"/>
                <w:i/>
                <w:sz w:val="20"/>
                <w:szCs w:val="20"/>
              </w:rPr>
            </w:pPr>
            <w:r w:rsidRPr="00181A8D">
              <w:rPr>
                <w:rFonts w:ascii="Arial" w:hAnsi="Arial" w:cs="Arial"/>
                <w:i/>
                <w:sz w:val="20"/>
                <w:szCs w:val="20"/>
              </w:rPr>
              <w:t>Por unanimidad de votos de los integrantes del Secretariado aprobaron:</w:t>
            </w:r>
          </w:p>
          <w:p w:rsidR="003177DE" w:rsidRPr="00181A8D" w:rsidRDefault="00BB6FC3" w:rsidP="0087117F">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Reunión para exponer el compromiso de Cabildo Abierto, el próximo 07 de febrero, en la Sala de Cabildo del H. Ayuntamiento de Guadalupe.</w:t>
            </w:r>
          </w:p>
          <w:p w:rsidR="003177DE" w:rsidRPr="00D90086" w:rsidRDefault="003177DE" w:rsidP="0087117F">
            <w:pPr>
              <w:spacing w:after="0"/>
              <w:rPr>
                <w:rFonts w:ascii="Arial" w:hAnsi="Arial" w:cs="Arial"/>
                <w:i/>
                <w:sz w:val="20"/>
                <w:szCs w:val="20"/>
                <w:highlight w:val="yellow"/>
              </w:rPr>
            </w:pPr>
          </w:p>
        </w:tc>
      </w:tr>
      <w:tr w:rsidR="003177DE" w:rsidTr="00FB193F">
        <w:trPr>
          <w:trHeight w:val="780"/>
        </w:trPr>
        <w:tc>
          <w:tcPr>
            <w:tcW w:w="3118" w:type="dxa"/>
            <w:tcBorders>
              <w:top w:val="single" w:sz="4" w:space="0" w:color="auto"/>
              <w:left w:val="single" w:sz="4" w:space="0" w:color="auto"/>
              <w:bottom w:val="single" w:sz="4" w:space="0" w:color="auto"/>
              <w:right w:val="single" w:sz="4" w:space="0" w:color="auto"/>
            </w:tcBorders>
            <w:vAlign w:val="center"/>
            <w:hideMark/>
          </w:tcPr>
          <w:p w:rsidR="00FB193F" w:rsidRPr="00BB6FC3" w:rsidRDefault="00FB193F" w:rsidP="00FB193F">
            <w:pPr>
              <w:rPr>
                <w:rFonts w:ascii="Arial" w:hAnsi="Arial" w:cs="Arial"/>
                <w:b/>
                <w:i/>
                <w:sz w:val="20"/>
                <w:szCs w:val="20"/>
              </w:rPr>
            </w:pPr>
            <w:r w:rsidRPr="00BB6FC3">
              <w:rPr>
                <w:rFonts w:ascii="Arial" w:hAnsi="Arial" w:cs="Arial"/>
                <w:b/>
                <w:i/>
                <w:sz w:val="20"/>
                <w:szCs w:val="20"/>
              </w:rPr>
              <w:t>Acuerdo</w:t>
            </w:r>
          </w:p>
          <w:p w:rsidR="00FB193F" w:rsidRPr="00FB193F" w:rsidRDefault="00FB193F" w:rsidP="00FB193F">
            <w:pPr>
              <w:rPr>
                <w:rFonts w:ascii="Arial" w:hAnsi="Arial" w:cs="Arial"/>
                <w:b/>
                <w:i/>
                <w:sz w:val="20"/>
                <w:szCs w:val="20"/>
              </w:rPr>
            </w:pPr>
            <w:r w:rsidRPr="00BB6FC3">
              <w:rPr>
                <w:rFonts w:ascii="Arial" w:hAnsi="Arial" w:cs="Arial"/>
                <w:b/>
                <w:i/>
                <w:sz w:val="20"/>
                <w:szCs w:val="20"/>
              </w:rPr>
              <w:t>STL/ACTA- ORD</w:t>
            </w:r>
            <w:r>
              <w:rPr>
                <w:rFonts w:ascii="Arial" w:hAnsi="Arial" w:cs="Arial"/>
                <w:b/>
                <w:i/>
                <w:sz w:val="20"/>
                <w:szCs w:val="20"/>
              </w:rPr>
              <w:t>/05/02/2019-07</w:t>
            </w:r>
          </w:p>
          <w:p w:rsidR="003177DE" w:rsidRPr="00FB193F" w:rsidRDefault="003177DE" w:rsidP="00BB6FC3">
            <w:pPr>
              <w:rPr>
                <w:rFonts w:ascii="Arial" w:hAnsi="Arial" w:cs="Arial"/>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3177DE" w:rsidRPr="00FB193F" w:rsidRDefault="003177DE" w:rsidP="0087117F">
            <w:pPr>
              <w:pStyle w:val="Prrafodelista"/>
              <w:ind w:left="360"/>
              <w:jc w:val="both"/>
              <w:rPr>
                <w:rFonts w:ascii="Arial" w:hAnsi="Arial" w:cs="Arial"/>
                <w:i/>
                <w:sz w:val="20"/>
                <w:szCs w:val="20"/>
              </w:rPr>
            </w:pPr>
          </w:p>
          <w:p w:rsidR="00FB193F" w:rsidRPr="00FB193F" w:rsidRDefault="00FB193F" w:rsidP="003177DE">
            <w:pPr>
              <w:pStyle w:val="Prrafodelista"/>
              <w:numPr>
                <w:ilvl w:val="0"/>
                <w:numId w:val="3"/>
              </w:numPr>
              <w:jc w:val="both"/>
              <w:rPr>
                <w:rFonts w:ascii="Arial" w:hAnsi="Arial" w:cs="Arial"/>
                <w:i/>
                <w:sz w:val="20"/>
                <w:szCs w:val="20"/>
              </w:rPr>
            </w:pPr>
            <w:r w:rsidRPr="00FB193F">
              <w:rPr>
                <w:rFonts w:ascii="Arial" w:hAnsi="Arial" w:cs="Arial"/>
                <w:i/>
                <w:sz w:val="20"/>
                <w:szCs w:val="20"/>
              </w:rPr>
              <w:t xml:space="preserve">Pactar reunión de trabajo con la Comisión de Reglamentos y el Secretario de Gobierno Municipal del Ayuntamiento de Zacatecas, para comenzar con la elaboración del instrumento jurídico, en el cual se va a contemplar Cabildo Abierto. </w:t>
            </w:r>
          </w:p>
          <w:p w:rsidR="003177DE" w:rsidRPr="00FB193F" w:rsidRDefault="003177DE" w:rsidP="00FB193F">
            <w:pPr>
              <w:pStyle w:val="Prrafodelista"/>
              <w:ind w:left="360"/>
              <w:jc w:val="both"/>
              <w:rPr>
                <w:rFonts w:ascii="Arial" w:hAnsi="Arial" w:cs="Arial"/>
                <w:i/>
                <w:sz w:val="20"/>
                <w:szCs w:val="20"/>
              </w:rPr>
            </w:pPr>
          </w:p>
        </w:tc>
      </w:tr>
      <w:tr w:rsidR="00FB193F" w:rsidTr="0087117F">
        <w:trPr>
          <w:trHeight w:val="1260"/>
        </w:trPr>
        <w:tc>
          <w:tcPr>
            <w:tcW w:w="3118" w:type="dxa"/>
            <w:tcBorders>
              <w:top w:val="single" w:sz="4" w:space="0" w:color="auto"/>
              <w:left w:val="single" w:sz="4" w:space="0" w:color="auto"/>
              <w:bottom w:val="single" w:sz="4" w:space="0" w:color="auto"/>
              <w:right w:val="single" w:sz="4" w:space="0" w:color="auto"/>
            </w:tcBorders>
            <w:vAlign w:val="center"/>
          </w:tcPr>
          <w:p w:rsidR="00FB193F" w:rsidRPr="00FB193F" w:rsidRDefault="00FB193F" w:rsidP="00FB193F">
            <w:pPr>
              <w:rPr>
                <w:rFonts w:ascii="Arial" w:hAnsi="Arial" w:cs="Arial"/>
                <w:b/>
                <w:i/>
                <w:sz w:val="20"/>
                <w:szCs w:val="20"/>
              </w:rPr>
            </w:pPr>
            <w:r w:rsidRPr="00FB193F">
              <w:rPr>
                <w:rFonts w:ascii="Arial" w:hAnsi="Arial" w:cs="Arial"/>
                <w:b/>
                <w:i/>
                <w:sz w:val="20"/>
                <w:szCs w:val="20"/>
              </w:rPr>
              <w:t>Acuerdo</w:t>
            </w:r>
          </w:p>
          <w:p w:rsidR="00FB193F" w:rsidRPr="00FB193F" w:rsidRDefault="00FB193F" w:rsidP="00FB193F">
            <w:pPr>
              <w:rPr>
                <w:rFonts w:ascii="Arial" w:hAnsi="Arial" w:cs="Arial"/>
                <w:b/>
                <w:i/>
                <w:sz w:val="20"/>
                <w:szCs w:val="20"/>
              </w:rPr>
            </w:pPr>
            <w:r w:rsidRPr="00FB193F">
              <w:rPr>
                <w:rFonts w:ascii="Arial" w:hAnsi="Arial" w:cs="Arial"/>
                <w:b/>
                <w:i/>
                <w:sz w:val="20"/>
                <w:szCs w:val="20"/>
              </w:rPr>
              <w:t>STL/ACTA- ORD/05/02/2019-08</w:t>
            </w:r>
          </w:p>
        </w:tc>
        <w:tc>
          <w:tcPr>
            <w:tcW w:w="4536" w:type="dxa"/>
            <w:tcBorders>
              <w:top w:val="single" w:sz="4" w:space="0" w:color="auto"/>
              <w:left w:val="single" w:sz="4" w:space="0" w:color="auto"/>
              <w:bottom w:val="single" w:sz="4" w:space="0" w:color="auto"/>
              <w:right w:val="single" w:sz="4" w:space="0" w:color="auto"/>
            </w:tcBorders>
          </w:tcPr>
          <w:p w:rsidR="00016FE3" w:rsidRDefault="00016FE3" w:rsidP="00016FE3">
            <w:pPr>
              <w:pStyle w:val="Prrafodelista"/>
              <w:ind w:left="360"/>
              <w:jc w:val="both"/>
              <w:rPr>
                <w:rFonts w:ascii="Arial" w:hAnsi="Arial" w:cs="Arial"/>
                <w:i/>
                <w:sz w:val="20"/>
                <w:szCs w:val="20"/>
              </w:rPr>
            </w:pPr>
          </w:p>
          <w:p w:rsidR="00FB193F" w:rsidRPr="00D33548" w:rsidRDefault="00FB193F" w:rsidP="00D33548">
            <w:pPr>
              <w:pStyle w:val="Prrafodelista"/>
              <w:numPr>
                <w:ilvl w:val="0"/>
                <w:numId w:val="3"/>
              </w:numPr>
              <w:jc w:val="both"/>
              <w:rPr>
                <w:rFonts w:ascii="Arial" w:hAnsi="Arial" w:cs="Arial"/>
                <w:i/>
                <w:sz w:val="20"/>
                <w:szCs w:val="20"/>
              </w:rPr>
            </w:pPr>
            <w:r w:rsidRPr="00FB193F">
              <w:rPr>
                <w:rFonts w:ascii="Arial" w:hAnsi="Arial" w:cs="Arial"/>
                <w:i/>
                <w:sz w:val="20"/>
                <w:szCs w:val="20"/>
              </w:rPr>
              <w:t>Enviar oficio de invitación para integrarse al compromiso Cabildo Ab</w:t>
            </w:r>
            <w:r w:rsidR="00016FE3">
              <w:rPr>
                <w:rFonts w:ascii="Arial" w:hAnsi="Arial" w:cs="Arial"/>
                <w:i/>
                <w:sz w:val="20"/>
                <w:szCs w:val="20"/>
              </w:rPr>
              <w:t>ierto, al Ayuntamiento de Jerez</w:t>
            </w:r>
            <w:r w:rsidRPr="00FB193F">
              <w:rPr>
                <w:rFonts w:ascii="Arial" w:hAnsi="Arial" w:cs="Arial"/>
                <w:i/>
                <w:sz w:val="20"/>
                <w:szCs w:val="20"/>
              </w:rPr>
              <w:t>.</w:t>
            </w:r>
          </w:p>
        </w:tc>
      </w:tr>
      <w:bookmarkEnd w:id="0"/>
    </w:tbl>
    <w:p w:rsidR="00690A51" w:rsidRPr="001042E7" w:rsidRDefault="00690A51" w:rsidP="00C51774">
      <w:pPr>
        <w:spacing w:after="0"/>
        <w:jc w:val="both"/>
        <w:rPr>
          <w:rFonts w:ascii="Arial" w:hAnsi="Arial" w:cs="Arial"/>
          <w:sz w:val="24"/>
          <w:szCs w:val="24"/>
        </w:rPr>
      </w:pPr>
    </w:p>
    <w:p w:rsidR="00696155" w:rsidRDefault="00F17F66" w:rsidP="00696155">
      <w:pPr>
        <w:pStyle w:val="Prrafodelista"/>
        <w:numPr>
          <w:ilvl w:val="0"/>
          <w:numId w:val="33"/>
        </w:numPr>
        <w:spacing w:after="0"/>
        <w:jc w:val="both"/>
        <w:rPr>
          <w:rFonts w:ascii="Arial" w:hAnsi="Arial" w:cs="Arial"/>
          <w:sz w:val="24"/>
          <w:szCs w:val="24"/>
        </w:rPr>
      </w:pPr>
      <w:r w:rsidRPr="00D26017">
        <w:rPr>
          <w:rFonts w:ascii="Arial" w:hAnsi="Arial" w:cs="Arial"/>
          <w:i/>
          <w:sz w:val="24"/>
          <w:szCs w:val="24"/>
        </w:rPr>
        <w:t>Apoyos nutricionales escolares</w:t>
      </w:r>
      <w:r>
        <w:rPr>
          <w:rFonts w:ascii="Arial" w:hAnsi="Arial" w:cs="Arial"/>
          <w:sz w:val="24"/>
          <w:szCs w:val="24"/>
        </w:rPr>
        <w:t xml:space="preserve">. Se informa que se remitió a todos los integrantes del Secretariado Técnico Local, la normativa del programa de escuelas de tiempo completo, para que se emitieran propuestas para re direccionar el compromiso a un esquema de rendición de cuentas, siendo el </w:t>
      </w:r>
      <w:r>
        <w:rPr>
          <w:rFonts w:ascii="Arial" w:hAnsi="Arial" w:cs="Arial"/>
          <w:sz w:val="24"/>
          <w:szCs w:val="24"/>
        </w:rPr>
        <w:lastRenderedPageBreak/>
        <w:t xml:space="preserve">Mtro. Germán Morales, el único integrante que </w:t>
      </w:r>
      <w:r w:rsidR="00696155">
        <w:rPr>
          <w:rFonts w:ascii="Arial" w:hAnsi="Arial" w:cs="Arial"/>
          <w:sz w:val="24"/>
          <w:szCs w:val="24"/>
        </w:rPr>
        <w:t>hizo llegar sus propuestas, la cual consistía en lo siguiente:</w:t>
      </w:r>
    </w:p>
    <w:p w:rsidR="00696155" w:rsidRPr="00696155" w:rsidRDefault="00696155" w:rsidP="00696155">
      <w:pPr>
        <w:pStyle w:val="Prrafodelista"/>
        <w:spacing w:after="0"/>
        <w:jc w:val="both"/>
        <w:rPr>
          <w:rFonts w:ascii="Arial" w:hAnsi="Arial" w:cs="Arial"/>
          <w:sz w:val="24"/>
          <w:szCs w:val="24"/>
        </w:rPr>
      </w:pPr>
    </w:p>
    <w:p w:rsidR="00696155" w:rsidRPr="00696155" w:rsidRDefault="00696155" w:rsidP="00696155">
      <w:pPr>
        <w:pStyle w:val="Prrafodelista"/>
        <w:numPr>
          <w:ilvl w:val="0"/>
          <w:numId w:val="40"/>
        </w:numPr>
        <w:spacing w:before="100" w:beforeAutospacing="1" w:after="100" w:afterAutospacing="1"/>
        <w:jc w:val="both"/>
        <w:rPr>
          <w:rFonts w:ascii="Arial" w:eastAsia="Times New Roman" w:hAnsi="Arial" w:cs="Arial"/>
          <w:color w:val="000000"/>
          <w:sz w:val="24"/>
          <w:szCs w:val="24"/>
          <w:lang w:eastAsia="es-MX"/>
        </w:rPr>
      </w:pPr>
      <w:r w:rsidRPr="00696155">
        <w:rPr>
          <w:rFonts w:ascii="Arial" w:eastAsia="Times New Roman" w:hAnsi="Arial" w:cs="Arial"/>
          <w:color w:val="000000"/>
          <w:sz w:val="24"/>
          <w:szCs w:val="24"/>
          <w:lang w:eastAsia="es-MX"/>
        </w:rPr>
        <w:t>Análisis de las evaluaciones interna y externa que se hayan publicado sobre el Programa de Escuelas de Tiempo Completo con servicio de alimentación en el estado de Zacatecas con énfasis en la incidencia del programa en igualdad entre hombres y mujeres, erradicación de la violencia de género y de cualquier forma de discriminación.</w:t>
      </w:r>
    </w:p>
    <w:p w:rsidR="00696155" w:rsidRPr="00696155" w:rsidRDefault="00696155" w:rsidP="00696155">
      <w:pPr>
        <w:pStyle w:val="Prrafodelista"/>
        <w:numPr>
          <w:ilvl w:val="0"/>
          <w:numId w:val="40"/>
        </w:numPr>
        <w:spacing w:before="100" w:beforeAutospacing="1" w:after="100" w:afterAutospacing="1"/>
        <w:jc w:val="both"/>
        <w:rPr>
          <w:rFonts w:ascii="Arial" w:eastAsia="Times New Roman" w:hAnsi="Arial" w:cs="Arial"/>
          <w:color w:val="000000"/>
          <w:sz w:val="24"/>
          <w:szCs w:val="24"/>
          <w:lang w:eastAsia="es-MX"/>
        </w:rPr>
      </w:pPr>
      <w:r w:rsidRPr="00696155">
        <w:rPr>
          <w:rFonts w:ascii="Arial" w:eastAsia="Times New Roman" w:hAnsi="Arial" w:cs="Arial"/>
          <w:color w:val="000000"/>
          <w:sz w:val="24"/>
          <w:szCs w:val="24"/>
          <w:lang w:eastAsia="es-MX"/>
        </w:rPr>
        <w:t>Medir el nivel de satisfacción del programa mediante una muestra de beneficiarios del programa.</w:t>
      </w:r>
    </w:p>
    <w:p w:rsidR="00696155" w:rsidRPr="00696155" w:rsidRDefault="00696155" w:rsidP="00696155">
      <w:pPr>
        <w:pStyle w:val="Prrafodelista"/>
        <w:numPr>
          <w:ilvl w:val="0"/>
          <w:numId w:val="40"/>
        </w:numPr>
        <w:spacing w:before="100" w:beforeAutospacing="1" w:after="100" w:afterAutospacing="1"/>
        <w:jc w:val="both"/>
        <w:rPr>
          <w:rFonts w:ascii="Arial" w:eastAsia="Times New Roman" w:hAnsi="Arial" w:cs="Arial"/>
          <w:color w:val="000000"/>
          <w:sz w:val="24"/>
          <w:szCs w:val="24"/>
          <w:lang w:eastAsia="es-MX"/>
        </w:rPr>
      </w:pPr>
      <w:r w:rsidRPr="00696155">
        <w:rPr>
          <w:rFonts w:ascii="Arial" w:eastAsia="Times New Roman" w:hAnsi="Arial" w:cs="Arial"/>
          <w:color w:val="000000"/>
          <w:sz w:val="24"/>
          <w:szCs w:val="24"/>
          <w:lang w:eastAsia="es-MX"/>
        </w:rPr>
        <w:t>Difundir el trabajo que están llevando a cabo la o las contralorías sociales sobre este programa.</w:t>
      </w:r>
    </w:p>
    <w:p w:rsidR="00696155" w:rsidRPr="00696155" w:rsidRDefault="00696155" w:rsidP="00696155">
      <w:pPr>
        <w:pStyle w:val="Prrafodelista"/>
        <w:numPr>
          <w:ilvl w:val="0"/>
          <w:numId w:val="40"/>
        </w:numPr>
        <w:spacing w:before="100" w:beforeAutospacing="1" w:after="100" w:afterAutospacing="1"/>
        <w:jc w:val="both"/>
        <w:rPr>
          <w:rFonts w:ascii="Arial" w:eastAsia="Times New Roman" w:hAnsi="Arial" w:cs="Arial"/>
          <w:color w:val="000000"/>
          <w:sz w:val="24"/>
          <w:szCs w:val="24"/>
          <w:lang w:eastAsia="es-MX"/>
        </w:rPr>
      </w:pPr>
      <w:r w:rsidRPr="00696155">
        <w:rPr>
          <w:rFonts w:ascii="Arial" w:eastAsia="Times New Roman" w:hAnsi="Arial" w:cs="Arial"/>
          <w:color w:val="000000"/>
          <w:sz w:val="24"/>
          <w:szCs w:val="24"/>
          <w:lang w:eastAsia="es-MX"/>
        </w:rPr>
        <w:t>Conocer la opinión de los operadores a nivel local para conocer la existencia de prácticas que pudiesen incorporarse en la operación del programa y que se generaron en el ámbito local.</w:t>
      </w:r>
    </w:p>
    <w:p w:rsidR="00696155" w:rsidRPr="00696155" w:rsidRDefault="00696155" w:rsidP="00696155">
      <w:pPr>
        <w:pStyle w:val="Prrafodelista"/>
        <w:numPr>
          <w:ilvl w:val="0"/>
          <w:numId w:val="40"/>
        </w:numPr>
        <w:spacing w:before="100" w:beforeAutospacing="1" w:after="100" w:afterAutospacing="1"/>
        <w:jc w:val="both"/>
        <w:rPr>
          <w:rFonts w:ascii="Arial" w:eastAsia="Times New Roman" w:hAnsi="Arial" w:cs="Arial"/>
          <w:color w:val="000000"/>
          <w:sz w:val="24"/>
          <w:szCs w:val="24"/>
          <w:lang w:eastAsia="es-MX"/>
        </w:rPr>
      </w:pPr>
      <w:r w:rsidRPr="00696155">
        <w:rPr>
          <w:rFonts w:ascii="Arial" w:eastAsia="Times New Roman" w:hAnsi="Arial" w:cs="Arial"/>
          <w:color w:val="000000"/>
          <w:sz w:val="24"/>
          <w:szCs w:val="24"/>
          <w:lang w:eastAsia="es-MX"/>
        </w:rPr>
        <w:t>Conocer la participación del gobierno estatal en la operación del programa</w:t>
      </w:r>
    </w:p>
    <w:p w:rsidR="00716F1B" w:rsidRDefault="00696155" w:rsidP="005F2006">
      <w:pPr>
        <w:spacing w:after="0"/>
        <w:ind w:left="708"/>
        <w:jc w:val="both"/>
        <w:rPr>
          <w:rFonts w:ascii="Arial" w:hAnsi="Arial" w:cs="Arial"/>
          <w:sz w:val="24"/>
          <w:szCs w:val="24"/>
        </w:rPr>
      </w:pPr>
      <w:r>
        <w:rPr>
          <w:rFonts w:ascii="Arial" w:hAnsi="Arial" w:cs="Arial"/>
          <w:sz w:val="24"/>
          <w:szCs w:val="24"/>
        </w:rPr>
        <w:t xml:space="preserve">En uso de la voz, el Ing. Jesús </w:t>
      </w:r>
      <w:r w:rsidR="00EF047F">
        <w:rPr>
          <w:rFonts w:ascii="Arial" w:hAnsi="Arial" w:cs="Arial"/>
          <w:sz w:val="24"/>
          <w:szCs w:val="24"/>
        </w:rPr>
        <w:t>González</w:t>
      </w:r>
      <w:r>
        <w:rPr>
          <w:rFonts w:ascii="Arial" w:hAnsi="Arial" w:cs="Arial"/>
          <w:sz w:val="24"/>
          <w:szCs w:val="24"/>
        </w:rPr>
        <w:t>, manifestó que coincide con la propuesta de Germ</w:t>
      </w:r>
      <w:r w:rsidR="00EF047F">
        <w:rPr>
          <w:rFonts w:ascii="Arial" w:hAnsi="Arial" w:cs="Arial"/>
          <w:sz w:val="24"/>
          <w:szCs w:val="24"/>
        </w:rPr>
        <w:t>án, asimismo considera que en el caso del programa de tiempo completo atiende varios de los puntos solicitados en la propuesta del ciudadano</w:t>
      </w:r>
      <w:r w:rsidR="00716F1B">
        <w:rPr>
          <w:rFonts w:ascii="Arial" w:hAnsi="Arial" w:cs="Arial"/>
          <w:sz w:val="24"/>
          <w:szCs w:val="24"/>
        </w:rPr>
        <w:t>, ya que lo que el proponía era una iniciativa de ley de apoyos nutricionales, sin embargo, no hay necesidad de una iniciativa, porque ya existe un programa.</w:t>
      </w:r>
    </w:p>
    <w:p w:rsidR="00EF047F" w:rsidRDefault="00EF047F" w:rsidP="00696155">
      <w:pPr>
        <w:spacing w:after="0"/>
        <w:jc w:val="both"/>
        <w:rPr>
          <w:rFonts w:ascii="Arial" w:hAnsi="Arial" w:cs="Arial"/>
          <w:sz w:val="24"/>
          <w:szCs w:val="24"/>
        </w:rPr>
      </w:pPr>
    </w:p>
    <w:p w:rsidR="00EF047F" w:rsidRDefault="00EF047F" w:rsidP="005F2006">
      <w:pPr>
        <w:spacing w:after="0"/>
        <w:ind w:left="708"/>
        <w:jc w:val="both"/>
        <w:rPr>
          <w:rFonts w:ascii="Arial" w:hAnsi="Arial" w:cs="Arial"/>
          <w:sz w:val="24"/>
          <w:szCs w:val="24"/>
        </w:rPr>
      </w:pPr>
      <w:r>
        <w:rPr>
          <w:rFonts w:ascii="Arial" w:hAnsi="Arial" w:cs="Arial"/>
          <w:sz w:val="24"/>
          <w:szCs w:val="24"/>
        </w:rPr>
        <w:t xml:space="preserve">En este sentido la Dra. Julieta del Río, </w:t>
      </w:r>
      <w:r w:rsidR="00716F1B">
        <w:rPr>
          <w:rFonts w:ascii="Arial" w:hAnsi="Arial" w:cs="Arial"/>
          <w:sz w:val="24"/>
          <w:szCs w:val="24"/>
        </w:rPr>
        <w:t>coincide con el comentario del Ing. Jesús González,  ya que el programa de escuelas de tiempo completo ya cumple con varios puntos de la propuesta del ciudadano.</w:t>
      </w:r>
    </w:p>
    <w:p w:rsidR="00716F1B" w:rsidRDefault="00716F1B" w:rsidP="00696155">
      <w:pPr>
        <w:spacing w:after="0"/>
        <w:jc w:val="both"/>
        <w:rPr>
          <w:rFonts w:ascii="Arial" w:hAnsi="Arial" w:cs="Arial"/>
          <w:sz w:val="24"/>
          <w:szCs w:val="24"/>
        </w:rPr>
      </w:pPr>
    </w:p>
    <w:p w:rsidR="00716F1B" w:rsidRDefault="00716F1B" w:rsidP="005F2006">
      <w:pPr>
        <w:spacing w:after="0"/>
        <w:ind w:left="708"/>
        <w:jc w:val="both"/>
        <w:rPr>
          <w:rFonts w:ascii="Arial" w:hAnsi="Arial" w:cs="Arial"/>
          <w:sz w:val="24"/>
          <w:szCs w:val="24"/>
        </w:rPr>
      </w:pPr>
      <w:r>
        <w:rPr>
          <w:rFonts w:ascii="Arial" w:hAnsi="Arial" w:cs="Arial"/>
          <w:sz w:val="24"/>
          <w:szCs w:val="24"/>
        </w:rPr>
        <w:t>La Lic. Ana Lidia Longoria, manifestó que ella considera que ya es una acción cumplida, virtud a los argumentos que expone el Ing. Jesús González</w:t>
      </w:r>
      <w:r w:rsidR="00A67082">
        <w:rPr>
          <w:rFonts w:ascii="Arial" w:hAnsi="Arial" w:cs="Arial"/>
          <w:sz w:val="24"/>
          <w:szCs w:val="24"/>
        </w:rPr>
        <w:t>.</w:t>
      </w:r>
    </w:p>
    <w:p w:rsidR="00A67082" w:rsidRDefault="00A67082" w:rsidP="00696155">
      <w:pPr>
        <w:spacing w:after="0"/>
        <w:jc w:val="both"/>
        <w:rPr>
          <w:rFonts w:ascii="Arial" w:hAnsi="Arial" w:cs="Arial"/>
          <w:sz w:val="24"/>
          <w:szCs w:val="24"/>
        </w:rPr>
      </w:pPr>
    </w:p>
    <w:p w:rsidR="00A67082" w:rsidRDefault="00A67082" w:rsidP="005F2006">
      <w:pPr>
        <w:spacing w:after="0"/>
        <w:ind w:left="708"/>
        <w:jc w:val="both"/>
        <w:rPr>
          <w:rFonts w:ascii="Arial" w:hAnsi="Arial" w:cs="Arial"/>
          <w:sz w:val="24"/>
          <w:szCs w:val="24"/>
        </w:rPr>
      </w:pPr>
      <w:r>
        <w:rPr>
          <w:rFonts w:ascii="Arial" w:hAnsi="Arial" w:cs="Arial"/>
          <w:sz w:val="24"/>
          <w:szCs w:val="24"/>
        </w:rPr>
        <w:t xml:space="preserve">Al respecto la Facilitadora, López Loera manifiesta que sería prudente la creación de un apartado en el </w:t>
      </w:r>
      <w:proofErr w:type="spellStart"/>
      <w:r>
        <w:rPr>
          <w:rFonts w:ascii="Arial" w:hAnsi="Arial" w:cs="Arial"/>
          <w:sz w:val="24"/>
          <w:szCs w:val="24"/>
        </w:rPr>
        <w:t>micrositio</w:t>
      </w:r>
      <w:proofErr w:type="spellEnd"/>
      <w:r>
        <w:rPr>
          <w:rFonts w:ascii="Arial" w:hAnsi="Arial" w:cs="Arial"/>
          <w:sz w:val="24"/>
          <w:szCs w:val="24"/>
        </w:rPr>
        <w:t xml:space="preserve"> de gobierno abierto para informar sobre los indicadores del programa de tiempo completo.</w:t>
      </w:r>
    </w:p>
    <w:p w:rsidR="00696155" w:rsidRPr="005F2006" w:rsidRDefault="00696155" w:rsidP="005F2006">
      <w:pPr>
        <w:spacing w:after="0"/>
        <w:jc w:val="both"/>
        <w:rPr>
          <w:rFonts w:ascii="Arial" w:hAnsi="Arial" w:cs="Arial"/>
          <w:sz w:val="24"/>
          <w:szCs w:val="24"/>
        </w:rPr>
      </w:pPr>
    </w:p>
    <w:p w:rsidR="00A67082" w:rsidRDefault="00690A51" w:rsidP="005352F6">
      <w:pPr>
        <w:pStyle w:val="Prrafodelista"/>
        <w:numPr>
          <w:ilvl w:val="0"/>
          <w:numId w:val="33"/>
        </w:numPr>
        <w:tabs>
          <w:tab w:val="left" w:pos="1740"/>
        </w:tabs>
        <w:spacing w:after="0" w:line="259" w:lineRule="auto"/>
        <w:jc w:val="both"/>
        <w:rPr>
          <w:rFonts w:ascii="Arial" w:hAnsi="Arial" w:cs="Arial"/>
          <w:sz w:val="24"/>
          <w:szCs w:val="24"/>
        </w:rPr>
      </w:pPr>
      <w:r w:rsidRPr="005352F6">
        <w:rPr>
          <w:rFonts w:ascii="Arial" w:hAnsi="Arial" w:cs="Arial"/>
          <w:i/>
          <w:sz w:val="24"/>
          <w:szCs w:val="24"/>
        </w:rPr>
        <w:lastRenderedPageBreak/>
        <w:t>Seguimiento a los criterios y procedimientos de compra, adquisición y contratación de obra pública en los municipios de Z</w:t>
      </w:r>
      <w:r w:rsidR="00C51774" w:rsidRPr="005352F6">
        <w:rPr>
          <w:rFonts w:ascii="Arial" w:hAnsi="Arial" w:cs="Arial"/>
          <w:i/>
          <w:sz w:val="24"/>
          <w:szCs w:val="24"/>
        </w:rPr>
        <w:t>acatecas, Guadalupe y Fresnillo</w:t>
      </w:r>
      <w:r w:rsidR="00C51774" w:rsidRPr="005352F6">
        <w:rPr>
          <w:rFonts w:ascii="Arial" w:hAnsi="Arial" w:cs="Arial"/>
          <w:sz w:val="24"/>
          <w:szCs w:val="24"/>
        </w:rPr>
        <w:t>.</w:t>
      </w:r>
      <w:r w:rsidRPr="005352F6">
        <w:rPr>
          <w:rFonts w:ascii="Arial" w:hAnsi="Arial" w:cs="Arial"/>
          <w:sz w:val="24"/>
          <w:szCs w:val="24"/>
        </w:rPr>
        <w:t xml:space="preserve"> </w:t>
      </w:r>
      <w:r w:rsidR="00A67082" w:rsidRPr="005352F6">
        <w:rPr>
          <w:rFonts w:ascii="Arial" w:hAnsi="Arial" w:cs="Arial"/>
          <w:sz w:val="24"/>
          <w:szCs w:val="24"/>
        </w:rPr>
        <w:t xml:space="preserve">Se informa que </w:t>
      </w:r>
      <w:r w:rsidR="005352F6">
        <w:rPr>
          <w:rFonts w:ascii="Arial" w:hAnsi="Arial" w:cs="Arial"/>
          <w:sz w:val="24"/>
          <w:szCs w:val="24"/>
        </w:rPr>
        <w:t>se realizó una r</w:t>
      </w:r>
      <w:r w:rsidR="00A67082" w:rsidRPr="005352F6">
        <w:rPr>
          <w:rFonts w:ascii="Arial" w:hAnsi="Arial" w:cs="Arial"/>
          <w:sz w:val="24"/>
          <w:szCs w:val="24"/>
        </w:rPr>
        <w:t>eunión de trabajo para socializar el compromiso, citando a las autoridades de los Ayuntamientos de Guadalupe Zacatecas y Fresnillo, para poder determinar acciones que contribuyan al desarrollo de este compromiso, faltando la presencia del H. Ayuntamiento de Fresnillo</w:t>
      </w:r>
      <w:r w:rsidR="005352F6">
        <w:rPr>
          <w:rFonts w:ascii="Arial" w:hAnsi="Arial" w:cs="Arial"/>
          <w:sz w:val="24"/>
          <w:szCs w:val="24"/>
        </w:rPr>
        <w:t>, que posteriormente manifestó su interés de realizar acciones, para formar parte de este compromiso.</w:t>
      </w:r>
    </w:p>
    <w:p w:rsidR="005352F6" w:rsidRDefault="005352F6" w:rsidP="005352F6">
      <w:pPr>
        <w:tabs>
          <w:tab w:val="left" w:pos="1740"/>
        </w:tabs>
        <w:spacing w:after="0" w:line="259" w:lineRule="auto"/>
        <w:jc w:val="both"/>
        <w:rPr>
          <w:rFonts w:ascii="Arial" w:hAnsi="Arial" w:cs="Arial"/>
          <w:sz w:val="24"/>
          <w:szCs w:val="24"/>
        </w:rPr>
      </w:pPr>
    </w:p>
    <w:p w:rsidR="005352F6" w:rsidRDefault="005352F6" w:rsidP="005F2006">
      <w:pPr>
        <w:tabs>
          <w:tab w:val="left" w:pos="1740"/>
        </w:tabs>
        <w:spacing w:after="0" w:line="259" w:lineRule="auto"/>
        <w:ind w:left="709"/>
        <w:jc w:val="both"/>
        <w:rPr>
          <w:rFonts w:ascii="Arial" w:hAnsi="Arial" w:cs="Arial"/>
          <w:sz w:val="24"/>
          <w:szCs w:val="24"/>
        </w:rPr>
      </w:pPr>
      <w:r>
        <w:rPr>
          <w:rFonts w:ascii="Arial" w:hAnsi="Arial" w:cs="Arial"/>
          <w:sz w:val="24"/>
          <w:szCs w:val="24"/>
        </w:rPr>
        <w:t>En este sentido la Lic. Lucia Medina informa al Secretariado Técnico Local, que el área de informática del Ayuntamiento ya está trabajando en la creación de la página institucional en la cual se estará  presentando la información respecto a compras y licitaciones, asimismo, manifiesta que el 18 de febrero llevarán a cabo una reunión de trabajo entre el área de requisiciones y la gente de informática quedando abierta la invitación al Secretariado Técnico Local.</w:t>
      </w:r>
    </w:p>
    <w:p w:rsidR="005352F6" w:rsidRDefault="005352F6" w:rsidP="005352F6">
      <w:pPr>
        <w:tabs>
          <w:tab w:val="left" w:pos="1740"/>
        </w:tabs>
        <w:spacing w:after="0" w:line="259" w:lineRule="auto"/>
        <w:jc w:val="both"/>
        <w:rPr>
          <w:rFonts w:ascii="Arial" w:hAnsi="Arial" w:cs="Arial"/>
          <w:sz w:val="24"/>
          <w:szCs w:val="24"/>
        </w:rPr>
      </w:pPr>
    </w:p>
    <w:p w:rsidR="005352F6" w:rsidRDefault="005352F6" w:rsidP="005352F6">
      <w:pPr>
        <w:tabs>
          <w:tab w:val="left" w:pos="1740"/>
        </w:tabs>
        <w:spacing w:after="0" w:line="259" w:lineRule="auto"/>
        <w:jc w:val="both"/>
        <w:rPr>
          <w:rFonts w:ascii="Arial" w:hAnsi="Arial" w:cs="Arial"/>
          <w:sz w:val="24"/>
          <w:szCs w:val="24"/>
        </w:rPr>
      </w:pPr>
      <w:r>
        <w:rPr>
          <w:rFonts w:ascii="Arial" w:hAnsi="Arial" w:cs="Arial"/>
          <w:sz w:val="24"/>
          <w:szCs w:val="24"/>
        </w:rPr>
        <w:t>Por lo que se procede a tomar el siguiente acuerdo:</w:t>
      </w:r>
    </w:p>
    <w:p w:rsidR="005352F6" w:rsidRDefault="005352F6" w:rsidP="005352F6">
      <w:pPr>
        <w:tabs>
          <w:tab w:val="left" w:pos="1740"/>
        </w:tabs>
        <w:spacing w:after="0" w:line="259"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5352F6" w:rsidTr="00105966">
        <w:tc>
          <w:tcPr>
            <w:tcW w:w="3118" w:type="dxa"/>
            <w:tcBorders>
              <w:top w:val="single" w:sz="4" w:space="0" w:color="auto"/>
              <w:left w:val="single" w:sz="4" w:space="0" w:color="auto"/>
              <w:bottom w:val="single" w:sz="4" w:space="0" w:color="auto"/>
              <w:right w:val="single" w:sz="4" w:space="0" w:color="auto"/>
            </w:tcBorders>
            <w:vAlign w:val="center"/>
            <w:hideMark/>
          </w:tcPr>
          <w:p w:rsidR="005352F6" w:rsidRDefault="005352F6" w:rsidP="00105966">
            <w:pPr>
              <w:rPr>
                <w:rFonts w:ascii="Arial" w:hAnsi="Arial" w:cs="Arial"/>
                <w:b/>
                <w:i/>
                <w:sz w:val="20"/>
                <w:szCs w:val="20"/>
              </w:rPr>
            </w:pPr>
            <w:r>
              <w:rPr>
                <w:rFonts w:ascii="Arial" w:hAnsi="Arial" w:cs="Arial"/>
                <w:b/>
                <w:i/>
                <w:sz w:val="20"/>
                <w:szCs w:val="20"/>
              </w:rPr>
              <w:t>Acuerdo</w:t>
            </w:r>
          </w:p>
          <w:p w:rsidR="005352F6" w:rsidRDefault="005352F6" w:rsidP="005352F6">
            <w:pPr>
              <w:rPr>
                <w:rFonts w:ascii="Arial" w:hAnsi="Arial" w:cs="Arial"/>
                <w:i/>
                <w:sz w:val="20"/>
                <w:szCs w:val="20"/>
              </w:rPr>
            </w:pPr>
            <w:r>
              <w:rPr>
                <w:rFonts w:ascii="Arial" w:hAnsi="Arial" w:cs="Arial"/>
                <w:b/>
                <w:i/>
                <w:sz w:val="20"/>
                <w:szCs w:val="20"/>
              </w:rPr>
              <w:t>STL/ACTA-</w:t>
            </w:r>
            <w:r w:rsidRPr="00FB193F">
              <w:rPr>
                <w:rFonts w:ascii="Arial" w:hAnsi="Arial" w:cs="Arial"/>
                <w:b/>
                <w:i/>
                <w:sz w:val="20"/>
                <w:szCs w:val="20"/>
              </w:rPr>
              <w:t xml:space="preserve"> ORD/05/02/2019-0</w:t>
            </w:r>
            <w:r>
              <w:rPr>
                <w:rFonts w:ascii="Arial" w:hAnsi="Arial" w:cs="Arial"/>
                <w:b/>
                <w:i/>
                <w:sz w:val="20"/>
                <w:szCs w:val="20"/>
              </w:rPr>
              <w:t>9</w:t>
            </w:r>
          </w:p>
        </w:tc>
        <w:tc>
          <w:tcPr>
            <w:tcW w:w="4536" w:type="dxa"/>
            <w:tcBorders>
              <w:top w:val="single" w:sz="4" w:space="0" w:color="auto"/>
              <w:left w:val="single" w:sz="4" w:space="0" w:color="auto"/>
              <w:bottom w:val="single" w:sz="4" w:space="0" w:color="auto"/>
              <w:right w:val="single" w:sz="4" w:space="0" w:color="auto"/>
            </w:tcBorders>
          </w:tcPr>
          <w:p w:rsidR="005352F6" w:rsidRDefault="005352F6" w:rsidP="00105966">
            <w:pPr>
              <w:rPr>
                <w:rFonts w:ascii="Arial" w:hAnsi="Arial" w:cs="Arial"/>
                <w:i/>
                <w:sz w:val="20"/>
                <w:szCs w:val="20"/>
              </w:rPr>
            </w:pPr>
            <w:r>
              <w:rPr>
                <w:rFonts w:ascii="Arial" w:hAnsi="Arial" w:cs="Arial"/>
                <w:i/>
                <w:sz w:val="20"/>
                <w:szCs w:val="20"/>
              </w:rPr>
              <w:t>Por unanimidad de votos de los integrantes del Secretariado aprobaron:</w:t>
            </w:r>
          </w:p>
          <w:p w:rsidR="005352F6" w:rsidRPr="002C7F29" w:rsidRDefault="005352F6" w:rsidP="00105966">
            <w:pPr>
              <w:pStyle w:val="Prrafodelista"/>
              <w:numPr>
                <w:ilvl w:val="0"/>
                <w:numId w:val="3"/>
              </w:numPr>
              <w:jc w:val="both"/>
              <w:rPr>
                <w:rFonts w:ascii="Arial" w:hAnsi="Arial" w:cs="Arial"/>
                <w:i/>
                <w:sz w:val="20"/>
                <w:szCs w:val="20"/>
              </w:rPr>
            </w:pPr>
            <w:r>
              <w:rPr>
                <w:rFonts w:ascii="Arial" w:hAnsi="Arial" w:cs="Arial"/>
                <w:i/>
                <w:sz w:val="20"/>
                <w:szCs w:val="20"/>
              </w:rPr>
              <w:t>Se realizará reunión de trabajo el 18 de febrero a las 12 horas, para dar seguimiento al compromiso, se hará la invitación al</w:t>
            </w:r>
            <w:r w:rsidR="00FE5397">
              <w:rPr>
                <w:rFonts w:ascii="Arial" w:hAnsi="Arial" w:cs="Arial"/>
                <w:i/>
                <w:sz w:val="20"/>
                <w:szCs w:val="20"/>
              </w:rPr>
              <w:t xml:space="preserve"> Ayuntamiento de Fresnillo, para socializar el mismo.</w:t>
            </w:r>
          </w:p>
          <w:p w:rsidR="005352F6" w:rsidRDefault="005352F6" w:rsidP="00105966">
            <w:pPr>
              <w:pStyle w:val="Prrafodelista"/>
              <w:spacing w:after="0"/>
              <w:ind w:left="360"/>
              <w:rPr>
                <w:rFonts w:ascii="Arial" w:hAnsi="Arial" w:cs="Arial"/>
                <w:i/>
                <w:sz w:val="20"/>
                <w:szCs w:val="20"/>
              </w:rPr>
            </w:pPr>
          </w:p>
        </w:tc>
      </w:tr>
    </w:tbl>
    <w:p w:rsidR="005352F6" w:rsidRPr="005352F6" w:rsidRDefault="005352F6" w:rsidP="005352F6">
      <w:pPr>
        <w:tabs>
          <w:tab w:val="left" w:pos="1740"/>
        </w:tabs>
        <w:spacing w:after="0" w:line="259" w:lineRule="auto"/>
        <w:jc w:val="both"/>
        <w:rPr>
          <w:rFonts w:ascii="Arial" w:hAnsi="Arial" w:cs="Arial"/>
          <w:sz w:val="24"/>
          <w:szCs w:val="24"/>
        </w:rPr>
      </w:pPr>
    </w:p>
    <w:p w:rsidR="00F132B7" w:rsidRDefault="00F132B7" w:rsidP="006539E4">
      <w:pPr>
        <w:spacing w:after="0" w:line="259" w:lineRule="auto"/>
        <w:contextualSpacing/>
        <w:jc w:val="both"/>
        <w:rPr>
          <w:rFonts w:ascii="Arial" w:hAnsi="Arial" w:cs="Arial"/>
          <w:sz w:val="24"/>
          <w:szCs w:val="24"/>
        </w:rPr>
      </w:pPr>
    </w:p>
    <w:p w:rsidR="00CE028F" w:rsidRDefault="005F2006" w:rsidP="005F2006">
      <w:pPr>
        <w:spacing w:after="0"/>
        <w:jc w:val="both"/>
        <w:rPr>
          <w:rFonts w:ascii="Arial" w:hAnsi="Arial" w:cs="Arial"/>
          <w:sz w:val="24"/>
          <w:szCs w:val="24"/>
        </w:rPr>
      </w:pPr>
      <w:r>
        <w:rPr>
          <w:rFonts w:ascii="Arial" w:hAnsi="Arial" w:cs="Arial"/>
          <w:sz w:val="24"/>
          <w:szCs w:val="24"/>
        </w:rPr>
        <w:t>S</w:t>
      </w:r>
      <w:r w:rsidR="00CE028F" w:rsidRPr="005F2006">
        <w:rPr>
          <w:rFonts w:ascii="Arial" w:hAnsi="Arial" w:cs="Arial"/>
          <w:sz w:val="24"/>
          <w:szCs w:val="24"/>
        </w:rPr>
        <w:t>e procede</w:t>
      </w:r>
      <w:r w:rsidR="00CE3CB9" w:rsidRPr="005F2006">
        <w:rPr>
          <w:rFonts w:ascii="Arial" w:hAnsi="Arial" w:cs="Arial"/>
          <w:sz w:val="24"/>
          <w:szCs w:val="24"/>
        </w:rPr>
        <w:t xml:space="preserve"> al </w:t>
      </w:r>
      <w:r w:rsidR="00254AE5" w:rsidRPr="005F2006">
        <w:rPr>
          <w:rFonts w:ascii="Arial" w:hAnsi="Arial" w:cs="Arial"/>
          <w:b/>
          <w:sz w:val="24"/>
          <w:szCs w:val="24"/>
        </w:rPr>
        <w:t>punto 5</w:t>
      </w:r>
      <w:r w:rsidR="00CE3CB9" w:rsidRPr="005F2006">
        <w:rPr>
          <w:rFonts w:ascii="Arial" w:hAnsi="Arial" w:cs="Arial"/>
          <w:sz w:val="24"/>
          <w:szCs w:val="24"/>
        </w:rPr>
        <w:t>,</w:t>
      </w:r>
      <w:r w:rsidR="009A469C" w:rsidRPr="005F2006">
        <w:rPr>
          <w:rFonts w:ascii="Arial" w:hAnsi="Arial" w:cs="Arial"/>
          <w:sz w:val="24"/>
          <w:szCs w:val="24"/>
        </w:rPr>
        <w:t xml:space="preserve"> </w:t>
      </w:r>
      <w:r>
        <w:rPr>
          <w:rFonts w:ascii="Arial" w:hAnsi="Arial" w:cs="Arial"/>
          <w:sz w:val="24"/>
          <w:szCs w:val="24"/>
        </w:rPr>
        <w:t>referente a la propuesta del Plan de Acción Local, para lo cual, la Facilitadora cede el uso de la voz a la Lic. Alondra Saray Dávila de la Torre.</w:t>
      </w:r>
    </w:p>
    <w:p w:rsidR="005F2006" w:rsidRDefault="005F2006" w:rsidP="005F2006">
      <w:pPr>
        <w:spacing w:after="0"/>
        <w:jc w:val="both"/>
        <w:rPr>
          <w:rFonts w:ascii="Arial" w:hAnsi="Arial" w:cs="Arial"/>
          <w:sz w:val="24"/>
          <w:szCs w:val="24"/>
        </w:rPr>
      </w:pPr>
    </w:p>
    <w:p w:rsidR="00383808" w:rsidRDefault="005F2006" w:rsidP="005F2006">
      <w:pPr>
        <w:spacing w:after="0"/>
        <w:jc w:val="both"/>
        <w:rPr>
          <w:rFonts w:ascii="Arial" w:hAnsi="Arial" w:cs="Arial"/>
          <w:sz w:val="24"/>
          <w:szCs w:val="24"/>
        </w:rPr>
      </w:pPr>
      <w:r>
        <w:rPr>
          <w:rFonts w:ascii="Arial" w:hAnsi="Arial" w:cs="Arial"/>
          <w:sz w:val="24"/>
          <w:szCs w:val="24"/>
        </w:rPr>
        <w:t>En uso de la voz, Dávila de la Torre informó al Secretariado que la propuesta fue circulada vía correo electrónico a todos los integrantes, recibiendo comentarios del Mtro. Germán Morales</w:t>
      </w:r>
      <w:r w:rsidR="00440985">
        <w:rPr>
          <w:rFonts w:ascii="Arial" w:hAnsi="Arial" w:cs="Arial"/>
          <w:sz w:val="24"/>
          <w:szCs w:val="24"/>
        </w:rPr>
        <w:t xml:space="preserve"> quien encaminó sus observaciones de acuerdo a los indicadores de los compromisos</w:t>
      </w:r>
      <w:r>
        <w:rPr>
          <w:rFonts w:ascii="Arial" w:hAnsi="Arial" w:cs="Arial"/>
          <w:sz w:val="24"/>
          <w:szCs w:val="24"/>
        </w:rPr>
        <w:t xml:space="preserve"> y la Mtra. Nadia Hernández</w:t>
      </w:r>
      <w:r w:rsidR="000403BF">
        <w:rPr>
          <w:rFonts w:ascii="Arial" w:hAnsi="Arial" w:cs="Arial"/>
          <w:sz w:val="24"/>
          <w:szCs w:val="24"/>
        </w:rPr>
        <w:t xml:space="preserve"> quien emitió 13 comentarios.</w:t>
      </w:r>
    </w:p>
    <w:p w:rsidR="00440985" w:rsidRDefault="00440985" w:rsidP="005F2006">
      <w:pPr>
        <w:spacing w:after="0"/>
        <w:jc w:val="both"/>
        <w:rPr>
          <w:rFonts w:ascii="Arial" w:hAnsi="Arial" w:cs="Arial"/>
          <w:sz w:val="24"/>
          <w:szCs w:val="24"/>
        </w:rPr>
      </w:pPr>
    </w:p>
    <w:p w:rsidR="00440985" w:rsidRDefault="00440985" w:rsidP="005F2006">
      <w:pPr>
        <w:spacing w:after="0"/>
        <w:jc w:val="both"/>
        <w:rPr>
          <w:rFonts w:ascii="Arial" w:hAnsi="Arial" w:cs="Arial"/>
          <w:sz w:val="24"/>
          <w:szCs w:val="24"/>
        </w:rPr>
      </w:pPr>
      <w:r>
        <w:rPr>
          <w:rFonts w:ascii="Arial" w:hAnsi="Arial" w:cs="Arial"/>
          <w:sz w:val="24"/>
          <w:szCs w:val="24"/>
        </w:rPr>
        <w:t>Al respecto Del Rio Venegas propuso que una vez integradas las observaciones realizadas al Plan de Acción Local, se propone que el Centro de Investigaciones del IZAI, realice una revisión a la versión final para turnarla a los integrantes del Secretariado</w:t>
      </w:r>
    </w:p>
    <w:p w:rsidR="00440985" w:rsidRDefault="00440985" w:rsidP="005F2006">
      <w:pPr>
        <w:spacing w:after="0"/>
        <w:jc w:val="both"/>
        <w:rPr>
          <w:rFonts w:ascii="Arial" w:hAnsi="Arial" w:cs="Arial"/>
          <w:sz w:val="24"/>
          <w:szCs w:val="24"/>
        </w:rPr>
      </w:pPr>
    </w:p>
    <w:p w:rsidR="00440985" w:rsidRDefault="00440985" w:rsidP="005F2006">
      <w:pPr>
        <w:spacing w:after="0"/>
        <w:jc w:val="both"/>
        <w:rPr>
          <w:rFonts w:ascii="Arial" w:hAnsi="Arial" w:cs="Arial"/>
          <w:sz w:val="24"/>
          <w:szCs w:val="24"/>
        </w:rPr>
      </w:pPr>
      <w:r>
        <w:rPr>
          <w:rFonts w:ascii="Arial" w:hAnsi="Arial" w:cs="Arial"/>
          <w:sz w:val="24"/>
          <w:szCs w:val="24"/>
        </w:rPr>
        <w:t>Por lo que, se procede a tomar los siguientes acuerdos:</w:t>
      </w:r>
    </w:p>
    <w:p w:rsidR="00440985" w:rsidRDefault="00440985" w:rsidP="005F2006">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40985" w:rsidRPr="00D90086" w:rsidTr="00105966">
        <w:tc>
          <w:tcPr>
            <w:tcW w:w="3118" w:type="dxa"/>
            <w:tcBorders>
              <w:top w:val="single" w:sz="4" w:space="0" w:color="auto"/>
              <w:left w:val="single" w:sz="4" w:space="0" w:color="auto"/>
              <w:bottom w:val="single" w:sz="4" w:space="0" w:color="auto"/>
              <w:right w:val="single" w:sz="4" w:space="0" w:color="auto"/>
            </w:tcBorders>
            <w:vAlign w:val="center"/>
            <w:hideMark/>
          </w:tcPr>
          <w:p w:rsidR="00440985" w:rsidRPr="00181A8D" w:rsidRDefault="00440985" w:rsidP="00105966">
            <w:pPr>
              <w:rPr>
                <w:rFonts w:ascii="Arial" w:hAnsi="Arial" w:cs="Arial"/>
                <w:b/>
                <w:i/>
                <w:sz w:val="20"/>
                <w:szCs w:val="20"/>
              </w:rPr>
            </w:pPr>
            <w:r w:rsidRPr="00181A8D">
              <w:rPr>
                <w:rFonts w:ascii="Arial" w:hAnsi="Arial" w:cs="Arial"/>
                <w:b/>
                <w:i/>
                <w:sz w:val="20"/>
                <w:szCs w:val="20"/>
              </w:rPr>
              <w:t>Acuerdo</w:t>
            </w:r>
          </w:p>
          <w:p w:rsidR="00440985" w:rsidRPr="00D90086" w:rsidRDefault="00440985" w:rsidP="00105966">
            <w:pPr>
              <w:rPr>
                <w:rFonts w:ascii="Arial" w:hAnsi="Arial" w:cs="Arial"/>
                <w:i/>
                <w:sz w:val="20"/>
                <w:szCs w:val="20"/>
                <w:highlight w:val="yellow"/>
              </w:rPr>
            </w:pPr>
            <w:r w:rsidRPr="00181A8D">
              <w:rPr>
                <w:rFonts w:ascii="Arial" w:hAnsi="Arial" w:cs="Arial"/>
                <w:b/>
                <w:i/>
                <w:sz w:val="20"/>
                <w:szCs w:val="20"/>
              </w:rPr>
              <w:t>STL/ACTA- ORD</w:t>
            </w:r>
            <w:r>
              <w:rPr>
                <w:rFonts w:ascii="Arial" w:hAnsi="Arial" w:cs="Arial"/>
                <w:b/>
                <w:i/>
                <w:sz w:val="20"/>
                <w:szCs w:val="20"/>
              </w:rPr>
              <w:t>/05/02/2019-10</w:t>
            </w:r>
          </w:p>
        </w:tc>
        <w:tc>
          <w:tcPr>
            <w:tcW w:w="4536" w:type="dxa"/>
            <w:tcBorders>
              <w:top w:val="single" w:sz="4" w:space="0" w:color="auto"/>
              <w:left w:val="single" w:sz="4" w:space="0" w:color="auto"/>
              <w:bottom w:val="single" w:sz="4" w:space="0" w:color="auto"/>
              <w:right w:val="single" w:sz="4" w:space="0" w:color="auto"/>
            </w:tcBorders>
          </w:tcPr>
          <w:p w:rsidR="00440985" w:rsidRPr="00D90086" w:rsidRDefault="00440985" w:rsidP="00105966">
            <w:pPr>
              <w:rPr>
                <w:rFonts w:ascii="Arial" w:hAnsi="Arial" w:cs="Arial"/>
                <w:i/>
                <w:sz w:val="20"/>
                <w:szCs w:val="20"/>
                <w:highlight w:val="yellow"/>
              </w:rPr>
            </w:pPr>
          </w:p>
          <w:p w:rsidR="00440985" w:rsidRPr="00181A8D" w:rsidRDefault="00440985" w:rsidP="00105966">
            <w:pPr>
              <w:rPr>
                <w:rFonts w:ascii="Arial" w:hAnsi="Arial" w:cs="Arial"/>
                <w:i/>
                <w:sz w:val="20"/>
                <w:szCs w:val="20"/>
              </w:rPr>
            </w:pPr>
            <w:r w:rsidRPr="00181A8D">
              <w:rPr>
                <w:rFonts w:ascii="Arial" w:hAnsi="Arial" w:cs="Arial"/>
                <w:i/>
                <w:sz w:val="20"/>
                <w:szCs w:val="20"/>
              </w:rPr>
              <w:t>Por unanimidad de votos de los integrantes del Secretariado aprobaron:</w:t>
            </w:r>
          </w:p>
          <w:p w:rsidR="00440985" w:rsidRPr="00181A8D" w:rsidRDefault="000403BF" w:rsidP="00105966">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 xml:space="preserve">El Centro de Investigaciones del IZAI realizará una revisión exhaustiva a la versión final del Plan de Acción Local. </w:t>
            </w:r>
          </w:p>
          <w:p w:rsidR="00440985" w:rsidRPr="00D90086" w:rsidRDefault="00440985" w:rsidP="00105966">
            <w:pPr>
              <w:spacing w:after="0"/>
              <w:rPr>
                <w:rFonts w:ascii="Arial" w:hAnsi="Arial" w:cs="Arial"/>
                <w:i/>
                <w:sz w:val="20"/>
                <w:szCs w:val="20"/>
                <w:highlight w:val="yellow"/>
              </w:rPr>
            </w:pPr>
          </w:p>
        </w:tc>
      </w:tr>
      <w:tr w:rsidR="00440985" w:rsidRPr="00FB193F" w:rsidTr="00105966">
        <w:trPr>
          <w:trHeight w:val="780"/>
        </w:trPr>
        <w:tc>
          <w:tcPr>
            <w:tcW w:w="3118" w:type="dxa"/>
            <w:tcBorders>
              <w:top w:val="single" w:sz="4" w:space="0" w:color="auto"/>
              <w:left w:val="single" w:sz="4" w:space="0" w:color="auto"/>
              <w:bottom w:val="single" w:sz="4" w:space="0" w:color="auto"/>
              <w:right w:val="single" w:sz="4" w:space="0" w:color="auto"/>
            </w:tcBorders>
            <w:vAlign w:val="center"/>
            <w:hideMark/>
          </w:tcPr>
          <w:p w:rsidR="00440985" w:rsidRPr="00BB6FC3" w:rsidRDefault="00440985" w:rsidP="00105966">
            <w:pPr>
              <w:rPr>
                <w:rFonts w:ascii="Arial" w:hAnsi="Arial" w:cs="Arial"/>
                <w:b/>
                <w:i/>
                <w:sz w:val="20"/>
                <w:szCs w:val="20"/>
              </w:rPr>
            </w:pPr>
            <w:r w:rsidRPr="00BB6FC3">
              <w:rPr>
                <w:rFonts w:ascii="Arial" w:hAnsi="Arial" w:cs="Arial"/>
                <w:b/>
                <w:i/>
                <w:sz w:val="20"/>
                <w:szCs w:val="20"/>
              </w:rPr>
              <w:t>Acuerdo</w:t>
            </w:r>
          </w:p>
          <w:p w:rsidR="00440985" w:rsidRPr="00FB193F" w:rsidRDefault="00440985" w:rsidP="00105966">
            <w:pPr>
              <w:rPr>
                <w:rFonts w:ascii="Arial" w:hAnsi="Arial" w:cs="Arial"/>
                <w:b/>
                <w:i/>
                <w:sz w:val="20"/>
                <w:szCs w:val="20"/>
              </w:rPr>
            </w:pPr>
            <w:r w:rsidRPr="00BB6FC3">
              <w:rPr>
                <w:rFonts w:ascii="Arial" w:hAnsi="Arial" w:cs="Arial"/>
                <w:b/>
                <w:i/>
                <w:sz w:val="20"/>
                <w:szCs w:val="20"/>
              </w:rPr>
              <w:t>STL/ACTA- ORD</w:t>
            </w:r>
            <w:r w:rsidR="000403BF">
              <w:rPr>
                <w:rFonts w:ascii="Arial" w:hAnsi="Arial" w:cs="Arial"/>
                <w:b/>
                <w:i/>
                <w:sz w:val="20"/>
                <w:szCs w:val="20"/>
              </w:rPr>
              <w:t>/05/02/2019-11</w:t>
            </w:r>
          </w:p>
          <w:p w:rsidR="00440985" w:rsidRPr="00FB193F" w:rsidRDefault="00440985" w:rsidP="00105966">
            <w:pPr>
              <w:rPr>
                <w:rFonts w:ascii="Arial" w:hAnsi="Arial" w:cs="Arial"/>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440985" w:rsidRPr="00FB193F" w:rsidRDefault="00440985" w:rsidP="00105966">
            <w:pPr>
              <w:pStyle w:val="Prrafodelista"/>
              <w:ind w:left="360"/>
              <w:jc w:val="both"/>
              <w:rPr>
                <w:rFonts w:ascii="Arial" w:hAnsi="Arial" w:cs="Arial"/>
                <w:i/>
                <w:sz w:val="20"/>
                <w:szCs w:val="20"/>
              </w:rPr>
            </w:pPr>
          </w:p>
          <w:p w:rsidR="00440985" w:rsidRPr="00FB193F" w:rsidRDefault="000403BF" w:rsidP="000403BF">
            <w:pPr>
              <w:pStyle w:val="Prrafodelista"/>
              <w:numPr>
                <w:ilvl w:val="0"/>
                <w:numId w:val="3"/>
              </w:numPr>
              <w:jc w:val="both"/>
              <w:rPr>
                <w:rFonts w:ascii="Arial" w:hAnsi="Arial" w:cs="Arial"/>
                <w:i/>
                <w:sz w:val="20"/>
                <w:szCs w:val="20"/>
              </w:rPr>
            </w:pPr>
            <w:r>
              <w:rPr>
                <w:rFonts w:ascii="Arial" w:hAnsi="Arial" w:cs="Arial"/>
                <w:i/>
                <w:sz w:val="20"/>
                <w:szCs w:val="20"/>
              </w:rPr>
              <w:t>Turnar el Plan de Acción Local incluyendo las observaciones emitidas por la Mtra. Nadia Hernández y el Mtro. Germán Morales.</w:t>
            </w:r>
          </w:p>
        </w:tc>
      </w:tr>
    </w:tbl>
    <w:p w:rsidR="008E49EE" w:rsidRDefault="008E49EE" w:rsidP="005F2006">
      <w:pPr>
        <w:spacing w:after="0"/>
        <w:jc w:val="both"/>
        <w:rPr>
          <w:rFonts w:ascii="Arial" w:hAnsi="Arial" w:cs="Arial"/>
          <w:sz w:val="24"/>
          <w:szCs w:val="24"/>
        </w:rPr>
      </w:pPr>
    </w:p>
    <w:p w:rsidR="00383808" w:rsidRDefault="000403BF" w:rsidP="005F2006">
      <w:pPr>
        <w:spacing w:after="0"/>
        <w:jc w:val="both"/>
        <w:rPr>
          <w:rFonts w:ascii="Arial" w:hAnsi="Arial" w:cs="Arial"/>
          <w:sz w:val="24"/>
          <w:szCs w:val="24"/>
        </w:rPr>
      </w:pPr>
      <w:r>
        <w:rPr>
          <w:rFonts w:ascii="Arial" w:hAnsi="Arial" w:cs="Arial"/>
          <w:sz w:val="24"/>
          <w:szCs w:val="24"/>
        </w:rPr>
        <w:t>Se procede al punto 6, referente a los asuntos generales, por lo cual, la Facilitadora cede el uso de la voz a la Dra. Norma Julieta del Rio Venegas.</w:t>
      </w:r>
    </w:p>
    <w:p w:rsidR="000403BF" w:rsidRDefault="000403BF" w:rsidP="005F2006">
      <w:pPr>
        <w:spacing w:after="0"/>
        <w:jc w:val="both"/>
        <w:rPr>
          <w:rFonts w:ascii="Arial" w:hAnsi="Arial" w:cs="Arial"/>
          <w:sz w:val="24"/>
          <w:szCs w:val="24"/>
        </w:rPr>
      </w:pPr>
    </w:p>
    <w:p w:rsidR="008E49EE" w:rsidRDefault="000403BF" w:rsidP="005F2006">
      <w:pPr>
        <w:spacing w:after="0"/>
        <w:jc w:val="both"/>
        <w:rPr>
          <w:rFonts w:ascii="Arial" w:hAnsi="Arial" w:cs="Arial"/>
          <w:sz w:val="24"/>
          <w:szCs w:val="24"/>
        </w:rPr>
      </w:pPr>
      <w:r>
        <w:rPr>
          <w:rFonts w:ascii="Arial" w:hAnsi="Arial" w:cs="Arial"/>
          <w:sz w:val="24"/>
          <w:szCs w:val="24"/>
        </w:rPr>
        <w:t xml:space="preserve">Del Rio Venegas </w:t>
      </w:r>
      <w:r w:rsidR="00DB3266">
        <w:rPr>
          <w:rFonts w:ascii="Arial" w:hAnsi="Arial" w:cs="Arial"/>
          <w:sz w:val="24"/>
          <w:szCs w:val="24"/>
        </w:rPr>
        <w:t xml:space="preserve">en uso de la voz, </w:t>
      </w:r>
      <w:proofErr w:type="spellStart"/>
      <w:r w:rsidR="00DB3266">
        <w:rPr>
          <w:rFonts w:ascii="Arial" w:hAnsi="Arial" w:cs="Arial"/>
          <w:sz w:val="24"/>
          <w:szCs w:val="24"/>
        </w:rPr>
        <w:t>manifiestó</w:t>
      </w:r>
      <w:proofErr w:type="spellEnd"/>
      <w:r w:rsidR="00E61F39">
        <w:rPr>
          <w:rFonts w:ascii="Arial" w:hAnsi="Arial" w:cs="Arial"/>
          <w:sz w:val="24"/>
          <w:szCs w:val="24"/>
        </w:rPr>
        <w:t xml:space="preserve"> que su punto a tratar es el lanzamiento de la convocatoria para la integraci</w:t>
      </w:r>
      <w:r w:rsidR="009E02F4">
        <w:rPr>
          <w:rFonts w:ascii="Arial" w:hAnsi="Arial" w:cs="Arial"/>
          <w:sz w:val="24"/>
          <w:szCs w:val="24"/>
        </w:rPr>
        <w:t>ón de la s</w:t>
      </w:r>
      <w:r w:rsidR="00E61F39">
        <w:rPr>
          <w:rFonts w:ascii="Arial" w:hAnsi="Arial" w:cs="Arial"/>
          <w:sz w:val="24"/>
          <w:szCs w:val="24"/>
        </w:rPr>
        <w:t>ociedad</w:t>
      </w:r>
      <w:r w:rsidR="009E02F4">
        <w:rPr>
          <w:rFonts w:ascii="Arial" w:hAnsi="Arial" w:cs="Arial"/>
          <w:sz w:val="24"/>
          <w:szCs w:val="24"/>
        </w:rPr>
        <w:t xml:space="preserve"> c</w:t>
      </w:r>
      <w:r w:rsidR="00E61F39">
        <w:rPr>
          <w:rFonts w:ascii="Arial" w:hAnsi="Arial" w:cs="Arial"/>
          <w:sz w:val="24"/>
          <w:szCs w:val="24"/>
        </w:rPr>
        <w:t>ivil al Secretariado Técnico Local, sin embargo,</w:t>
      </w:r>
      <w:r w:rsidR="009E02F4">
        <w:rPr>
          <w:rFonts w:ascii="Arial" w:hAnsi="Arial" w:cs="Arial"/>
          <w:sz w:val="24"/>
          <w:szCs w:val="24"/>
        </w:rPr>
        <w:t xml:space="preserve"> comenta</w:t>
      </w:r>
      <w:r w:rsidR="00E61F39">
        <w:rPr>
          <w:rFonts w:ascii="Arial" w:hAnsi="Arial" w:cs="Arial"/>
          <w:sz w:val="24"/>
          <w:szCs w:val="24"/>
        </w:rPr>
        <w:t xml:space="preserve"> </w:t>
      </w:r>
      <w:r w:rsidR="009E02F4">
        <w:rPr>
          <w:rFonts w:ascii="Arial" w:hAnsi="Arial" w:cs="Arial"/>
          <w:sz w:val="24"/>
          <w:szCs w:val="24"/>
        </w:rPr>
        <w:t>que</w:t>
      </w:r>
      <w:r w:rsidR="00E61F39">
        <w:rPr>
          <w:rFonts w:ascii="Arial" w:hAnsi="Arial" w:cs="Arial"/>
          <w:sz w:val="24"/>
          <w:szCs w:val="24"/>
        </w:rPr>
        <w:t xml:space="preserve"> no es tan fácil que la sociedad civil quiera particip</w:t>
      </w:r>
      <w:r w:rsidR="009E02F4">
        <w:rPr>
          <w:rFonts w:ascii="Arial" w:hAnsi="Arial" w:cs="Arial"/>
          <w:sz w:val="24"/>
          <w:szCs w:val="24"/>
        </w:rPr>
        <w:t xml:space="preserve">ar y </w:t>
      </w:r>
      <w:r w:rsidR="00E61F39">
        <w:rPr>
          <w:rFonts w:ascii="Arial" w:hAnsi="Arial" w:cs="Arial"/>
          <w:sz w:val="24"/>
          <w:szCs w:val="24"/>
        </w:rPr>
        <w:t xml:space="preserve">resalta el interés </w:t>
      </w:r>
      <w:r w:rsidR="009E02F4">
        <w:rPr>
          <w:rFonts w:ascii="Arial" w:hAnsi="Arial" w:cs="Arial"/>
          <w:sz w:val="24"/>
          <w:szCs w:val="24"/>
        </w:rPr>
        <w:t>y el trabajo</w:t>
      </w:r>
      <w:r w:rsidR="00E61F39">
        <w:rPr>
          <w:rFonts w:ascii="Arial" w:hAnsi="Arial" w:cs="Arial"/>
          <w:sz w:val="24"/>
          <w:szCs w:val="24"/>
        </w:rPr>
        <w:t xml:space="preserve"> del Arq. </w:t>
      </w:r>
      <w:proofErr w:type="spellStart"/>
      <w:r w:rsidR="00E61F39">
        <w:rPr>
          <w:rFonts w:ascii="Arial" w:hAnsi="Arial" w:cs="Arial"/>
          <w:sz w:val="24"/>
          <w:szCs w:val="24"/>
        </w:rPr>
        <w:t>Chiw</w:t>
      </w:r>
      <w:proofErr w:type="spellEnd"/>
      <w:r w:rsidR="00E61F39">
        <w:rPr>
          <w:rFonts w:ascii="Arial" w:hAnsi="Arial" w:cs="Arial"/>
          <w:sz w:val="24"/>
          <w:szCs w:val="24"/>
        </w:rPr>
        <w:t xml:space="preserve"> y el Mtro. Germán Morales,</w:t>
      </w:r>
      <w:r w:rsidR="009E02F4">
        <w:rPr>
          <w:rFonts w:ascii="Arial" w:hAnsi="Arial" w:cs="Arial"/>
          <w:sz w:val="24"/>
          <w:szCs w:val="24"/>
        </w:rPr>
        <w:t xml:space="preserve"> como representantes de la sociedad civil ante el Secretariado Técnico Local,  pues reitera</w:t>
      </w:r>
      <w:r w:rsidR="00E61F39">
        <w:rPr>
          <w:rFonts w:ascii="Arial" w:hAnsi="Arial" w:cs="Arial"/>
          <w:sz w:val="24"/>
          <w:szCs w:val="24"/>
        </w:rPr>
        <w:t xml:space="preserve"> que</w:t>
      </w:r>
      <w:r w:rsidR="009E02F4">
        <w:rPr>
          <w:rFonts w:ascii="Arial" w:hAnsi="Arial" w:cs="Arial"/>
          <w:sz w:val="24"/>
          <w:szCs w:val="24"/>
        </w:rPr>
        <w:t xml:space="preserve"> actualmente</w:t>
      </w:r>
      <w:r w:rsidR="00E61F39">
        <w:rPr>
          <w:rFonts w:ascii="Arial" w:hAnsi="Arial" w:cs="Arial"/>
          <w:sz w:val="24"/>
          <w:szCs w:val="24"/>
        </w:rPr>
        <w:t xml:space="preserve"> e</w:t>
      </w:r>
      <w:r w:rsidR="009E02F4">
        <w:rPr>
          <w:rFonts w:ascii="Arial" w:hAnsi="Arial" w:cs="Arial"/>
          <w:sz w:val="24"/>
          <w:szCs w:val="24"/>
        </w:rPr>
        <w:t>s</w:t>
      </w:r>
      <w:r w:rsidR="00E61F39">
        <w:rPr>
          <w:rFonts w:ascii="Arial" w:hAnsi="Arial" w:cs="Arial"/>
          <w:sz w:val="24"/>
          <w:szCs w:val="24"/>
        </w:rPr>
        <w:t xml:space="preserve"> muy difícil encontrar una sociedad participativa, por lo que pone a consideración del Secretariado, </w:t>
      </w:r>
      <w:r w:rsidR="009E02F4">
        <w:rPr>
          <w:rFonts w:ascii="Arial" w:hAnsi="Arial" w:cs="Arial"/>
          <w:sz w:val="24"/>
          <w:szCs w:val="24"/>
        </w:rPr>
        <w:t xml:space="preserve">que no se lance la convocatoria y que se continúe trabajando con los actuales representantes, el Arq. José </w:t>
      </w:r>
      <w:proofErr w:type="spellStart"/>
      <w:r w:rsidR="009E02F4">
        <w:rPr>
          <w:rFonts w:ascii="Arial" w:hAnsi="Arial" w:cs="Arial"/>
          <w:sz w:val="24"/>
          <w:szCs w:val="24"/>
        </w:rPr>
        <w:t>Chiw</w:t>
      </w:r>
      <w:proofErr w:type="spellEnd"/>
      <w:r w:rsidR="009E02F4">
        <w:rPr>
          <w:rFonts w:ascii="Arial" w:hAnsi="Arial" w:cs="Arial"/>
          <w:sz w:val="24"/>
          <w:szCs w:val="24"/>
        </w:rPr>
        <w:t xml:space="preserve"> Wong Galván y el Mtro. Germán Morales Enríquez.</w:t>
      </w:r>
    </w:p>
    <w:p w:rsidR="008E49EE" w:rsidRDefault="008E49EE" w:rsidP="005F2006">
      <w:pPr>
        <w:spacing w:after="0"/>
        <w:jc w:val="both"/>
        <w:rPr>
          <w:rFonts w:ascii="Arial" w:hAnsi="Arial" w:cs="Arial"/>
          <w:sz w:val="24"/>
          <w:szCs w:val="24"/>
        </w:rPr>
      </w:pPr>
    </w:p>
    <w:p w:rsidR="008E49EE" w:rsidRDefault="008E49EE" w:rsidP="005F2006">
      <w:pPr>
        <w:spacing w:after="0"/>
        <w:jc w:val="both"/>
        <w:rPr>
          <w:rFonts w:ascii="Arial" w:hAnsi="Arial" w:cs="Arial"/>
          <w:sz w:val="24"/>
          <w:szCs w:val="24"/>
        </w:rPr>
      </w:pPr>
      <w:r>
        <w:rPr>
          <w:rFonts w:ascii="Arial" w:hAnsi="Arial" w:cs="Arial"/>
          <w:sz w:val="24"/>
          <w:szCs w:val="24"/>
        </w:rPr>
        <w:lastRenderedPageBreak/>
        <w:t>Sin embargo, pone sobre la mesa el caso de los Órganos Autónomos, ya que la representante ya no asiste a las sesiones del Secretariado y propone convocar a los Órganos Autónomos para elegir a un nuevo representante.</w:t>
      </w:r>
    </w:p>
    <w:p w:rsidR="002325A1" w:rsidRDefault="002325A1" w:rsidP="005F2006">
      <w:pPr>
        <w:spacing w:after="0"/>
        <w:jc w:val="both"/>
        <w:rPr>
          <w:rFonts w:ascii="Arial" w:hAnsi="Arial" w:cs="Arial"/>
          <w:sz w:val="24"/>
          <w:szCs w:val="24"/>
        </w:rPr>
      </w:pPr>
    </w:p>
    <w:p w:rsidR="002325A1" w:rsidRDefault="002325A1" w:rsidP="005F2006">
      <w:pPr>
        <w:spacing w:after="0"/>
        <w:jc w:val="both"/>
        <w:rPr>
          <w:rFonts w:ascii="Arial" w:hAnsi="Arial" w:cs="Arial"/>
          <w:sz w:val="24"/>
          <w:szCs w:val="24"/>
        </w:rPr>
      </w:pPr>
      <w:r>
        <w:rPr>
          <w:rFonts w:ascii="Arial" w:hAnsi="Arial" w:cs="Arial"/>
          <w:sz w:val="24"/>
          <w:szCs w:val="24"/>
        </w:rPr>
        <w:t>En este sentido, la Mtra. Nadia Hernández externa que sería prudente enviar oficios de renovación por parte del IZAI a todos los integrantes del Secretariado Técnico Local para su ratificación.</w:t>
      </w:r>
    </w:p>
    <w:p w:rsidR="008E49EE" w:rsidRDefault="008E49EE" w:rsidP="005F2006">
      <w:pPr>
        <w:spacing w:after="0"/>
        <w:jc w:val="both"/>
        <w:rPr>
          <w:rFonts w:ascii="Arial" w:hAnsi="Arial" w:cs="Arial"/>
          <w:sz w:val="24"/>
          <w:szCs w:val="24"/>
        </w:rPr>
      </w:pPr>
    </w:p>
    <w:p w:rsidR="008E49EE" w:rsidRDefault="008E49EE" w:rsidP="005F2006">
      <w:pPr>
        <w:spacing w:after="0"/>
        <w:jc w:val="both"/>
        <w:rPr>
          <w:rFonts w:ascii="Arial" w:hAnsi="Arial" w:cs="Arial"/>
          <w:sz w:val="24"/>
          <w:szCs w:val="24"/>
        </w:rPr>
      </w:pPr>
      <w:r>
        <w:rPr>
          <w:rFonts w:ascii="Arial" w:hAnsi="Arial" w:cs="Arial"/>
          <w:sz w:val="24"/>
          <w:szCs w:val="24"/>
        </w:rPr>
        <w:t>Por lo que, se procede a tomar los siguientes acuerdos:</w:t>
      </w:r>
    </w:p>
    <w:p w:rsidR="00A2613B" w:rsidRDefault="009E02F4" w:rsidP="00105966">
      <w:pPr>
        <w:spacing w:after="0"/>
        <w:jc w:val="both"/>
        <w:rPr>
          <w:rFonts w:ascii="Arial" w:hAnsi="Arial" w:cs="Arial"/>
          <w:sz w:val="24"/>
          <w:szCs w:val="24"/>
        </w:rPr>
      </w:pPr>
      <w:r>
        <w:rPr>
          <w:rFonts w:ascii="Arial" w:hAnsi="Arial" w:cs="Arial"/>
          <w:sz w:val="24"/>
          <w:szCs w:val="24"/>
        </w:rPr>
        <w:t xml:space="preserve"> </w:t>
      </w: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325A1" w:rsidRPr="00D90086" w:rsidTr="00105966">
        <w:tc>
          <w:tcPr>
            <w:tcW w:w="3118" w:type="dxa"/>
            <w:tcBorders>
              <w:top w:val="single" w:sz="4" w:space="0" w:color="auto"/>
              <w:left w:val="single" w:sz="4" w:space="0" w:color="auto"/>
              <w:bottom w:val="single" w:sz="4" w:space="0" w:color="auto"/>
              <w:right w:val="single" w:sz="4" w:space="0" w:color="auto"/>
            </w:tcBorders>
            <w:vAlign w:val="center"/>
            <w:hideMark/>
          </w:tcPr>
          <w:p w:rsidR="002325A1" w:rsidRPr="00181A8D" w:rsidRDefault="002325A1" w:rsidP="00105966">
            <w:pPr>
              <w:rPr>
                <w:rFonts w:ascii="Arial" w:hAnsi="Arial" w:cs="Arial"/>
                <w:b/>
                <w:i/>
                <w:sz w:val="20"/>
                <w:szCs w:val="20"/>
              </w:rPr>
            </w:pPr>
            <w:r w:rsidRPr="00181A8D">
              <w:rPr>
                <w:rFonts w:ascii="Arial" w:hAnsi="Arial" w:cs="Arial"/>
                <w:b/>
                <w:i/>
                <w:sz w:val="20"/>
                <w:szCs w:val="20"/>
              </w:rPr>
              <w:t>Acuerdo</w:t>
            </w:r>
          </w:p>
          <w:p w:rsidR="002325A1" w:rsidRPr="00D90086" w:rsidRDefault="002325A1" w:rsidP="00105966">
            <w:pPr>
              <w:rPr>
                <w:rFonts w:ascii="Arial" w:hAnsi="Arial" w:cs="Arial"/>
                <w:i/>
                <w:sz w:val="20"/>
                <w:szCs w:val="20"/>
                <w:highlight w:val="yellow"/>
              </w:rPr>
            </w:pPr>
            <w:r w:rsidRPr="00181A8D">
              <w:rPr>
                <w:rFonts w:ascii="Arial" w:hAnsi="Arial" w:cs="Arial"/>
                <w:b/>
                <w:i/>
                <w:sz w:val="20"/>
                <w:szCs w:val="20"/>
              </w:rPr>
              <w:t>STL/ACTA- ORD</w:t>
            </w:r>
            <w:r>
              <w:rPr>
                <w:rFonts w:ascii="Arial" w:hAnsi="Arial" w:cs="Arial"/>
                <w:b/>
                <w:i/>
                <w:sz w:val="20"/>
                <w:szCs w:val="20"/>
              </w:rPr>
              <w:t>/05/02/2019-12</w:t>
            </w:r>
          </w:p>
        </w:tc>
        <w:tc>
          <w:tcPr>
            <w:tcW w:w="4536" w:type="dxa"/>
            <w:tcBorders>
              <w:top w:val="single" w:sz="4" w:space="0" w:color="auto"/>
              <w:left w:val="single" w:sz="4" w:space="0" w:color="auto"/>
              <w:bottom w:val="single" w:sz="4" w:space="0" w:color="auto"/>
              <w:right w:val="single" w:sz="4" w:space="0" w:color="auto"/>
            </w:tcBorders>
          </w:tcPr>
          <w:p w:rsidR="002325A1" w:rsidRPr="00D90086" w:rsidRDefault="002325A1" w:rsidP="00105966">
            <w:pPr>
              <w:rPr>
                <w:rFonts w:ascii="Arial" w:hAnsi="Arial" w:cs="Arial"/>
                <w:i/>
                <w:sz w:val="20"/>
                <w:szCs w:val="20"/>
                <w:highlight w:val="yellow"/>
              </w:rPr>
            </w:pPr>
          </w:p>
          <w:p w:rsidR="002325A1" w:rsidRPr="00181A8D" w:rsidRDefault="002325A1" w:rsidP="00105966">
            <w:pPr>
              <w:rPr>
                <w:rFonts w:ascii="Arial" w:hAnsi="Arial" w:cs="Arial"/>
                <w:i/>
                <w:sz w:val="20"/>
                <w:szCs w:val="20"/>
              </w:rPr>
            </w:pPr>
            <w:r w:rsidRPr="00181A8D">
              <w:rPr>
                <w:rFonts w:ascii="Arial" w:hAnsi="Arial" w:cs="Arial"/>
                <w:i/>
                <w:sz w:val="20"/>
                <w:szCs w:val="20"/>
              </w:rPr>
              <w:t>Por unanimidad de votos de los integrantes del Secretariado aprobaron:</w:t>
            </w:r>
          </w:p>
          <w:p w:rsidR="002325A1" w:rsidRPr="00181A8D" w:rsidRDefault="002325A1" w:rsidP="00105966">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 xml:space="preserve">Se acuerda que los representantes de la sociedad civil ante el Secretariado Técnico Local, el Arq. José </w:t>
            </w:r>
            <w:proofErr w:type="spellStart"/>
            <w:r>
              <w:rPr>
                <w:rFonts w:ascii="Arial" w:hAnsi="Arial" w:cs="Arial"/>
                <w:i/>
                <w:sz w:val="20"/>
                <w:szCs w:val="20"/>
              </w:rPr>
              <w:t>Chiw</w:t>
            </w:r>
            <w:proofErr w:type="spellEnd"/>
            <w:r>
              <w:rPr>
                <w:rFonts w:ascii="Arial" w:hAnsi="Arial" w:cs="Arial"/>
                <w:i/>
                <w:sz w:val="20"/>
                <w:szCs w:val="20"/>
              </w:rPr>
              <w:t xml:space="preserve"> Wong Galván y el Mtro. Germán Morales Enríquez, continúen con la representación de la Sociedad Civil.</w:t>
            </w:r>
          </w:p>
          <w:p w:rsidR="002325A1" w:rsidRPr="00D90086" w:rsidRDefault="002325A1" w:rsidP="00105966">
            <w:pPr>
              <w:spacing w:after="0"/>
              <w:rPr>
                <w:rFonts w:ascii="Arial" w:hAnsi="Arial" w:cs="Arial"/>
                <w:i/>
                <w:sz w:val="20"/>
                <w:szCs w:val="20"/>
                <w:highlight w:val="yellow"/>
              </w:rPr>
            </w:pPr>
          </w:p>
        </w:tc>
      </w:tr>
      <w:tr w:rsidR="002325A1" w:rsidRPr="00FB193F" w:rsidTr="002325A1">
        <w:trPr>
          <w:trHeight w:val="702"/>
        </w:trPr>
        <w:tc>
          <w:tcPr>
            <w:tcW w:w="3118" w:type="dxa"/>
            <w:tcBorders>
              <w:top w:val="single" w:sz="4" w:space="0" w:color="auto"/>
              <w:left w:val="single" w:sz="4" w:space="0" w:color="auto"/>
              <w:bottom w:val="single" w:sz="4" w:space="0" w:color="auto"/>
              <w:right w:val="single" w:sz="4" w:space="0" w:color="auto"/>
            </w:tcBorders>
            <w:vAlign w:val="center"/>
            <w:hideMark/>
          </w:tcPr>
          <w:p w:rsidR="002325A1" w:rsidRPr="00BB6FC3" w:rsidRDefault="002325A1" w:rsidP="002325A1">
            <w:pPr>
              <w:rPr>
                <w:rFonts w:ascii="Arial" w:hAnsi="Arial" w:cs="Arial"/>
                <w:b/>
                <w:i/>
                <w:sz w:val="20"/>
                <w:szCs w:val="20"/>
              </w:rPr>
            </w:pPr>
            <w:r w:rsidRPr="00BB6FC3">
              <w:rPr>
                <w:rFonts w:ascii="Arial" w:hAnsi="Arial" w:cs="Arial"/>
                <w:b/>
                <w:i/>
                <w:sz w:val="20"/>
                <w:szCs w:val="20"/>
              </w:rPr>
              <w:t>Acuerdo</w:t>
            </w:r>
          </w:p>
          <w:p w:rsidR="002325A1" w:rsidRPr="002325A1" w:rsidRDefault="002325A1" w:rsidP="00105966">
            <w:pPr>
              <w:rPr>
                <w:rFonts w:ascii="Arial" w:hAnsi="Arial" w:cs="Arial"/>
                <w:b/>
                <w:i/>
                <w:sz w:val="20"/>
                <w:szCs w:val="20"/>
              </w:rPr>
            </w:pPr>
            <w:r w:rsidRPr="00BB6FC3">
              <w:rPr>
                <w:rFonts w:ascii="Arial" w:hAnsi="Arial" w:cs="Arial"/>
                <w:b/>
                <w:i/>
                <w:sz w:val="20"/>
                <w:szCs w:val="20"/>
              </w:rPr>
              <w:t>STL/ACTA- ORD</w:t>
            </w:r>
            <w:r>
              <w:rPr>
                <w:rFonts w:ascii="Arial" w:hAnsi="Arial" w:cs="Arial"/>
                <w:b/>
                <w:i/>
                <w:sz w:val="20"/>
                <w:szCs w:val="20"/>
              </w:rPr>
              <w:t>/05/02/2019-13</w:t>
            </w:r>
          </w:p>
        </w:tc>
        <w:tc>
          <w:tcPr>
            <w:tcW w:w="4536" w:type="dxa"/>
            <w:tcBorders>
              <w:top w:val="single" w:sz="4" w:space="0" w:color="auto"/>
              <w:left w:val="single" w:sz="4" w:space="0" w:color="auto"/>
              <w:bottom w:val="single" w:sz="4" w:space="0" w:color="auto"/>
              <w:right w:val="single" w:sz="4" w:space="0" w:color="auto"/>
            </w:tcBorders>
          </w:tcPr>
          <w:p w:rsidR="002325A1" w:rsidRPr="00FB193F" w:rsidRDefault="002325A1" w:rsidP="00105966">
            <w:pPr>
              <w:pStyle w:val="Prrafodelista"/>
              <w:ind w:left="360"/>
              <w:jc w:val="both"/>
              <w:rPr>
                <w:rFonts w:ascii="Arial" w:hAnsi="Arial" w:cs="Arial"/>
                <w:i/>
                <w:sz w:val="20"/>
                <w:szCs w:val="20"/>
              </w:rPr>
            </w:pPr>
          </w:p>
          <w:p w:rsidR="002325A1" w:rsidRDefault="00D21565" w:rsidP="00D21565">
            <w:pPr>
              <w:pStyle w:val="Prrafodelista"/>
              <w:numPr>
                <w:ilvl w:val="0"/>
                <w:numId w:val="3"/>
              </w:numPr>
              <w:jc w:val="both"/>
              <w:rPr>
                <w:rFonts w:ascii="Arial" w:hAnsi="Arial" w:cs="Arial"/>
                <w:i/>
                <w:sz w:val="20"/>
                <w:szCs w:val="20"/>
              </w:rPr>
            </w:pPr>
            <w:r>
              <w:rPr>
                <w:rFonts w:ascii="Arial" w:hAnsi="Arial" w:cs="Arial"/>
                <w:i/>
                <w:sz w:val="20"/>
                <w:szCs w:val="20"/>
              </w:rPr>
              <w:t>Enviar oficios de ratificación por parte del IZAI a las Instituciones a las que corresponden los integrantes del Secretariado Técnico Local.</w:t>
            </w:r>
          </w:p>
          <w:p w:rsidR="00105966" w:rsidRPr="00D21565" w:rsidRDefault="00105966" w:rsidP="00105966">
            <w:pPr>
              <w:pStyle w:val="Prrafodelista"/>
              <w:ind w:left="360"/>
              <w:jc w:val="both"/>
              <w:rPr>
                <w:rFonts w:ascii="Arial" w:hAnsi="Arial" w:cs="Arial"/>
                <w:i/>
                <w:sz w:val="20"/>
                <w:szCs w:val="20"/>
              </w:rPr>
            </w:pPr>
          </w:p>
        </w:tc>
      </w:tr>
      <w:tr w:rsidR="002325A1" w:rsidRPr="00FB193F" w:rsidTr="00D21565">
        <w:trPr>
          <w:trHeight w:val="1260"/>
        </w:trPr>
        <w:tc>
          <w:tcPr>
            <w:tcW w:w="3118" w:type="dxa"/>
            <w:tcBorders>
              <w:top w:val="single" w:sz="4" w:space="0" w:color="auto"/>
              <w:left w:val="single" w:sz="4" w:space="0" w:color="auto"/>
              <w:bottom w:val="single" w:sz="4" w:space="0" w:color="auto"/>
              <w:right w:val="single" w:sz="4" w:space="0" w:color="auto"/>
            </w:tcBorders>
            <w:vAlign w:val="center"/>
          </w:tcPr>
          <w:p w:rsidR="002325A1" w:rsidRPr="00BB6FC3" w:rsidRDefault="002325A1" w:rsidP="002325A1">
            <w:pPr>
              <w:rPr>
                <w:rFonts w:ascii="Arial" w:hAnsi="Arial" w:cs="Arial"/>
                <w:b/>
                <w:i/>
                <w:sz w:val="20"/>
                <w:szCs w:val="20"/>
              </w:rPr>
            </w:pPr>
            <w:r w:rsidRPr="00BB6FC3">
              <w:rPr>
                <w:rFonts w:ascii="Arial" w:hAnsi="Arial" w:cs="Arial"/>
                <w:b/>
                <w:i/>
                <w:sz w:val="20"/>
                <w:szCs w:val="20"/>
              </w:rPr>
              <w:t>Acuerdo</w:t>
            </w:r>
          </w:p>
          <w:p w:rsidR="002325A1" w:rsidRPr="00FB193F" w:rsidRDefault="002325A1" w:rsidP="002325A1">
            <w:pPr>
              <w:rPr>
                <w:rFonts w:ascii="Arial" w:hAnsi="Arial" w:cs="Arial"/>
                <w:b/>
                <w:i/>
                <w:sz w:val="20"/>
                <w:szCs w:val="20"/>
              </w:rPr>
            </w:pPr>
            <w:r w:rsidRPr="00BB6FC3">
              <w:rPr>
                <w:rFonts w:ascii="Arial" w:hAnsi="Arial" w:cs="Arial"/>
                <w:b/>
                <w:i/>
                <w:sz w:val="20"/>
                <w:szCs w:val="20"/>
              </w:rPr>
              <w:t>STL/ACTA- ORD</w:t>
            </w:r>
            <w:r>
              <w:rPr>
                <w:rFonts w:ascii="Arial" w:hAnsi="Arial" w:cs="Arial"/>
                <w:b/>
                <w:i/>
                <w:sz w:val="20"/>
                <w:szCs w:val="20"/>
              </w:rPr>
              <w:t>/05/02/2019-14</w:t>
            </w:r>
          </w:p>
          <w:p w:rsidR="002325A1" w:rsidRDefault="002325A1" w:rsidP="00105966">
            <w:pPr>
              <w:rPr>
                <w:rFonts w:ascii="Arial" w:hAnsi="Arial" w:cs="Arial"/>
                <w:b/>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25A1" w:rsidRDefault="002325A1" w:rsidP="00D21565">
            <w:pPr>
              <w:jc w:val="both"/>
              <w:rPr>
                <w:rFonts w:ascii="Arial" w:hAnsi="Arial" w:cs="Arial"/>
                <w:i/>
                <w:sz w:val="20"/>
                <w:szCs w:val="20"/>
              </w:rPr>
            </w:pPr>
          </w:p>
          <w:p w:rsidR="00D21565" w:rsidRPr="00D21565" w:rsidRDefault="00D21565" w:rsidP="00D21565">
            <w:pPr>
              <w:pStyle w:val="Prrafodelista"/>
              <w:numPr>
                <w:ilvl w:val="0"/>
                <w:numId w:val="3"/>
              </w:numPr>
              <w:jc w:val="both"/>
              <w:rPr>
                <w:rFonts w:ascii="Arial" w:hAnsi="Arial" w:cs="Arial"/>
                <w:i/>
                <w:sz w:val="20"/>
                <w:szCs w:val="20"/>
              </w:rPr>
            </w:pPr>
            <w:r>
              <w:rPr>
                <w:rFonts w:ascii="Arial" w:hAnsi="Arial" w:cs="Arial"/>
                <w:i/>
                <w:sz w:val="20"/>
                <w:szCs w:val="20"/>
              </w:rPr>
              <w:t>Convocar a los Órganos Autónomos para la elección de su representante.</w:t>
            </w:r>
          </w:p>
        </w:tc>
      </w:tr>
      <w:tr w:rsidR="00D21565" w:rsidRPr="00FB193F" w:rsidTr="00105966">
        <w:trPr>
          <w:trHeight w:val="330"/>
        </w:trPr>
        <w:tc>
          <w:tcPr>
            <w:tcW w:w="3118" w:type="dxa"/>
            <w:tcBorders>
              <w:top w:val="single" w:sz="4" w:space="0" w:color="auto"/>
              <w:left w:val="single" w:sz="4" w:space="0" w:color="auto"/>
              <w:bottom w:val="single" w:sz="4" w:space="0" w:color="auto"/>
              <w:right w:val="single" w:sz="4" w:space="0" w:color="auto"/>
            </w:tcBorders>
            <w:vAlign w:val="center"/>
          </w:tcPr>
          <w:p w:rsidR="00261E9A" w:rsidRPr="00BB6FC3" w:rsidRDefault="00261E9A" w:rsidP="00261E9A">
            <w:pPr>
              <w:rPr>
                <w:rFonts w:ascii="Arial" w:hAnsi="Arial" w:cs="Arial"/>
                <w:b/>
                <w:i/>
                <w:sz w:val="20"/>
                <w:szCs w:val="20"/>
              </w:rPr>
            </w:pPr>
            <w:r w:rsidRPr="00BB6FC3">
              <w:rPr>
                <w:rFonts w:ascii="Arial" w:hAnsi="Arial" w:cs="Arial"/>
                <w:b/>
                <w:i/>
                <w:sz w:val="20"/>
                <w:szCs w:val="20"/>
              </w:rPr>
              <w:t>Acuerdo</w:t>
            </w:r>
          </w:p>
          <w:p w:rsidR="00D21565" w:rsidRPr="00BB6FC3" w:rsidRDefault="00261E9A" w:rsidP="00105966">
            <w:pPr>
              <w:rPr>
                <w:rFonts w:ascii="Arial" w:hAnsi="Arial" w:cs="Arial"/>
                <w:b/>
                <w:i/>
                <w:sz w:val="20"/>
                <w:szCs w:val="20"/>
              </w:rPr>
            </w:pPr>
            <w:r w:rsidRPr="00BB6FC3">
              <w:rPr>
                <w:rFonts w:ascii="Arial" w:hAnsi="Arial" w:cs="Arial"/>
                <w:b/>
                <w:i/>
                <w:sz w:val="20"/>
                <w:szCs w:val="20"/>
              </w:rPr>
              <w:t>STL/ACTA- ORD</w:t>
            </w:r>
            <w:r>
              <w:rPr>
                <w:rFonts w:ascii="Arial" w:hAnsi="Arial" w:cs="Arial"/>
                <w:b/>
                <w:i/>
                <w:sz w:val="20"/>
                <w:szCs w:val="20"/>
              </w:rPr>
              <w:t>/05/02/2019-15</w:t>
            </w:r>
          </w:p>
        </w:tc>
        <w:tc>
          <w:tcPr>
            <w:tcW w:w="4536" w:type="dxa"/>
            <w:tcBorders>
              <w:top w:val="single" w:sz="4" w:space="0" w:color="auto"/>
              <w:left w:val="single" w:sz="4" w:space="0" w:color="auto"/>
              <w:bottom w:val="single" w:sz="4" w:space="0" w:color="auto"/>
              <w:right w:val="single" w:sz="4" w:space="0" w:color="auto"/>
            </w:tcBorders>
          </w:tcPr>
          <w:p w:rsidR="00105966" w:rsidRPr="00105966" w:rsidRDefault="00105966" w:rsidP="00105966">
            <w:pPr>
              <w:jc w:val="both"/>
              <w:rPr>
                <w:rFonts w:ascii="Arial" w:hAnsi="Arial" w:cs="Arial"/>
                <w:i/>
                <w:sz w:val="20"/>
                <w:szCs w:val="20"/>
              </w:rPr>
            </w:pPr>
          </w:p>
          <w:p w:rsidR="00D21565" w:rsidRDefault="00261E9A" w:rsidP="00D21565">
            <w:pPr>
              <w:pStyle w:val="Prrafodelista"/>
              <w:numPr>
                <w:ilvl w:val="0"/>
                <w:numId w:val="3"/>
              </w:numPr>
              <w:jc w:val="both"/>
              <w:rPr>
                <w:rFonts w:ascii="Arial" w:hAnsi="Arial" w:cs="Arial"/>
                <w:i/>
                <w:sz w:val="20"/>
                <w:szCs w:val="20"/>
              </w:rPr>
            </w:pPr>
            <w:r>
              <w:rPr>
                <w:rFonts w:ascii="Arial" w:hAnsi="Arial" w:cs="Arial"/>
                <w:i/>
                <w:sz w:val="20"/>
                <w:szCs w:val="20"/>
              </w:rPr>
              <w:t>Circular los lineamientos del Secretariado Técnico Local a todos los integrantes del mismo.</w:t>
            </w:r>
          </w:p>
          <w:p w:rsidR="00105966" w:rsidRDefault="00105966" w:rsidP="00105966">
            <w:pPr>
              <w:pStyle w:val="Prrafodelista"/>
              <w:ind w:left="360"/>
              <w:jc w:val="both"/>
              <w:rPr>
                <w:rFonts w:ascii="Arial" w:hAnsi="Arial" w:cs="Arial"/>
                <w:i/>
                <w:sz w:val="20"/>
                <w:szCs w:val="20"/>
              </w:rPr>
            </w:pPr>
          </w:p>
        </w:tc>
      </w:tr>
    </w:tbl>
    <w:p w:rsidR="00A2613B" w:rsidRPr="00A2613B" w:rsidRDefault="00A2613B" w:rsidP="00A2613B">
      <w:pPr>
        <w:spacing w:after="0"/>
        <w:rPr>
          <w:rFonts w:ascii="Arial" w:hAnsi="Arial" w:cs="Arial"/>
          <w:sz w:val="24"/>
          <w:szCs w:val="24"/>
        </w:rPr>
      </w:pPr>
    </w:p>
    <w:p w:rsidR="00CE028F" w:rsidRDefault="00261E9A" w:rsidP="008E7EE2">
      <w:pPr>
        <w:spacing w:after="0" w:line="259" w:lineRule="auto"/>
        <w:contextualSpacing/>
        <w:jc w:val="both"/>
        <w:rPr>
          <w:rFonts w:ascii="Arial" w:hAnsi="Arial" w:cs="Arial"/>
          <w:sz w:val="24"/>
          <w:szCs w:val="24"/>
        </w:rPr>
      </w:pPr>
      <w:r>
        <w:rPr>
          <w:rFonts w:ascii="Arial" w:hAnsi="Arial" w:cs="Arial"/>
          <w:sz w:val="24"/>
          <w:szCs w:val="24"/>
        </w:rPr>
        <w:lastRenderedPageBreak/>
        <w:t>Se procede al siguiente punto de asuntos generales, para lo cual, la Facilitadora cede el uso de la voz al Mtro. Germán Morales Enríquez.</w:t>
      </w:r>
    </w:p>
    <w:p w:rsidR="00261E9A" w:rsidRDefault="00261E9A" w:rsidP="008E7EE2">
      <w:pPr>
        <w:spacing w:after="0" w:line="259" w:lineRule="auto"/>
        <w:contextualSpacing/>
        <w:jc w:val="both"/>
        <w:rPr>
          <w:rFonts w:ascii="Arial" w:hAnsi="Arial" w:cs="Arial"/>
          <w:sz w:val="24"/>
          <w:szCs w:val="24"/>
        </w:rPr>
      </w:pPr>
    </w:p>
    <w:p w:rsidR="00261E9A" w:rsidRDefault="00261E9A" w:rsidP="008E7EE2">
      <w:pPr>
        <w:spacing w:after="0" w:line="259" w:lineRule="auto"/>
        <w:contextualSpacing/>
        <w:jc w:val="both"/>
        <w:rPr>
          <w:rFonts w:ascii="Arial" w:hAnsi="Arial" w:cs="Arial"/>
          <w:sz w:val="24"/>
          <w:szCs w:val="24"/>
        </w:rPr>
      </w:pPr>
      <w:r>
        <w:rPr>
          <w:rFonts w:ascii="Arial" w:hAnsi="Arial" w:cs="Arial"/>
          <w:sz w:val="24"/>
          <w:szCs w:val="24"/>
        </w:rPr>
        <w:t xml:space="preserve">Morales Enríquez, retoma el compromiso del Observatorio del Primer Plan de Acción Local y manifiesta que no se ha alimentado el </w:t>
      </w:r>
      <w:proofErr w:type="spellStart"/>
      <w:r>
        <w:rPr>
          <w:rFonts w:ascii="Arial" w:hAnsi="Arial" w:cs="Arial"/>
          <w:sz w:val="24"/>
          <w:szCs w:val="24"/>
        </w:rPr>
        <w:t>micrositio</w:t>
      </w:r>
      <w:proofErr w:type="spellEnd"/>
      <w:r>
        <w:rPr>
          <w:rFonts w:ascii="Arial" w:hAnsi="Arial" w:cs="Arial"/>
          <w:sz w:val="24"/>
          <w:szCs w:val="24"/>
        </w:rPr>
        <w:t xml:space="preserve"> como se había </w:t>
      </w:r>
      <w:r w:rsidR="00BC311C">
        <w:rPr>
          <w:rFonts w:ascii="Arial" w:hAnsi="Arial" w:cs="Arial"/>
          <w:sz w:val="24"/>
          <w:szCs w:val="24"/>
        </w:rPr>
        <w:t>previsto, por lo que sugiere que se deben tomar acciones para darle vida a la página.</w:t>
      </w:r>
    </w:p>
    <w:p w:rsidR="00261E9A" w:rsidRDefault="00261E9A" w:rsidP="008E7EE2">
      <w:pPr>
        <w:spacing w:after="0" w:line="259" w:lineRule="auto"/>
        <w:contextualSpacing/>
        <w:jc w:val="both"/>
        <w:rPr>
          <w:rFonts w:ascii="Arial" w:hAnsi="Arial" w:cs="Arial"/>
          <w:sz w:val="24"/>
          <w:szCs w:val="24"/>
        </w:rPr>
      </w:pPr>
    </w:p>
    <w:p w:rsidR="00261E9A" w:rsidRDefault="00BC311C" w:rsidP="008E7EE2">
      <w:pPr>
        <w:spacing w:after="0" w:line="259" w:lineRule="auto"/>
        <w:contextualSpacing/>
        <w:jc w:val="both"/>
        <w:rPr>
          <w:rFonts w:ascii="Arial" w:hAnsi="Arial" w:cs="Arial"/>
          <w:sz w:val="24"/>
          <w:szCs w:val="24"/>
        </w:rPr>
      </w:pPr>
      <w:r>
        <w:rPr>
          <w:rFonts w:ascii="Arial" w:hAnsi="Arial" w:cs="Arial"/>
          <w:sz w:val="24"/>
          <w:szCs w:val="24"/>
        </w:rPr>
        <w:t xml:space="preserve">Al respecto Del Rio Venegas </w:t>
      </w:r>
      <w:r w:rsidR="00BC7C7F">
        <w:rPr>
          <w:rFonts w:ascii="Arial" w:hAnsi="Arial" w:cs="Arial"/>
          <w:sz w:val="24"/>
          <w:szCs w:val="24"/>
        </w:rPr>
        <w:t xml:space="preserve">menciona que la sociedad civil, por parte del Colegio de Restauradores,  había acordado alimentar el </w:t>
      </w:r>
      <w:proofErr w:type="spellStart"/>
      <w:r w:rsidR="00BC7C7F">
        <w:rPr>
          <w:rFonts w:ascii="Arial" w:hAnsi="Arial" w:cs="Arial"/>
          <w:sz w:val="24"/>
          <w:szCs w:val="24"/>
        </w:rPr>
        <w:t>microsito</w:t>
      </w:r>
      <w:proofErr w:type="spellEnd"/>
      <w:r w:rsidR="00BC7C7F">
        <w:rPr>
          <w:rFonts w:ascii="Arial" w:hAnsi="Arial" w:cs="Arial"/>
          <w:sz w:val="24"/>
          <w:szCs w:val="24"/>
        </w:rPr>
        <w:t>, pero no se ha hecho así, por lo que pone a consideración del Secretariado que se le ofrezca la página a la Junta de Monumentos, para que ellos realicen la carga y actualización de la información en el mismo.</w:t>
      </w:r>
    </w:p>
    <w:p w:rsidR="00BC7C7F" w:rsidRDefault="00BC7C7F" w:rsidP="008E7EE2">
      <w:pPr>
        <w:spacing w:after="0" w:line="259" w:lineRule="auto"/>
        <w:contextualSpacing/>
        <w:jc w:val="both"/>
        <w:rPr>
          <w:rFonts w:ascii="Arial" w:hAnsi="Arial" w:cs="Arial"/>
          <w:sz w:val="24"/>
          <w:szCs w:val="24"/>
        </w:rPr>
      </w:pPr>
    </w:p>
    <w:p w:rsidR="00BC7C7F" w:rsidRDefault="00BC7C7F" w:rsidP="008E7EE2">
      <w:pPr>
        <w:spacing w:after="0" w:line="259" w:lineRule="auto"/>
        <w:contextualSpacing/>
        <w:jc w:val="both"/>
        <w:rPr>
          <w:rFonts w:ascii="Arial" w:hAnsi="Arial" w:cs="Arial"/>
          <w:sz w:val="24"/>
          <w:szCs w:val="24"/>
        </w:rPr>
      </w:pPr>
      <w:r>
        <w:rPr>
          <w:rFonts w:ascii="Arial" w:hAnsi="Arial" w:cs="Arial"/>
          <w:sz w:val="24"/>
          <w:szCs w:val="24"/>
        </w:rPr>
        <w:t xml:space="preserve">En este sentido el Arq. José </w:t>
      </w:r>
      <w:proofErr w:type="spellStart"/>
      <w:r>
        <w:rPr>
          <w:rFonts w:ascii="Arial" w:hAnsi="Arial" w:cs="Arial"/>
          <w:sz w:val="24"/>
          <w:szCs w:val="24"/>
        </w:rPr>
        <w:t>Chiw</w:t>
      </w:r>
      <w:proofErr w:type="spellEnd"/>
      <w:r>
        <w:rPr>
          <w:rFonts w:ascii="Arial" w:hAnsi="Arial" w:cs="Arial"/>
          <w:sz w:val="24"/>
          <w:szCs w:val="24"/>
        </w:rPr>
        <w:t xml:space="preserve"> pidió al Secretariado la oportunidad de hablar con los Restauradores para darle vida al </w:t>
      </w:r>
      <w:proofErr w:type="spellStart"/>
      <w:r>
        <w:rPr>
          <w:rFonts w:ascii="Arial" w:hAnsi="Arial" w:cs="Arial"/>
          <w:sz w:val="24"/>
          <w:szCs w:val="24"/>
        </w:rPr>
        <w:t>micrositio</w:t>
      </w:r>
      <w:proofErr w:type="spellEnd"/>
      <w:r>
        <w:rPr>
          <w:rFonts w:ascii="Arial" w:hAnsi="Arial" w:cs="Arial"/>
          <w:sz w:val="24"/>
          <w:szCs w:val="24"/>
        </w:rPr>
        <w:t xml:space="preserve"> y que sean ellos quienes continúen con la actualización del mismo.</w:t>
      </w:r>
    </w:p>
    <w:p w:rsidR="00BC7C7F" w:rsidRDefault="00BC7C7F" w:rsidP="008E7EE2">
      <w:pPr>
        <w:spacing w:after="0" w:line="259" w:lineRule="auto"/>
        <w:contextualSpacing/>
        <w:jc w:val="both"/>
        <w:rPr>
          <w:rFonts w:ascii="Arial" w:hAnsi="Arial" w:cs="Arial"/>
          <w:sz w:val="24"/>
          <w:szCs w:val="24"/>
        </w:rPr>
      </w:pPr>
    </w:p>
    <w:p w:rsidR="00BC7C7F" w:rsidRDefault="00BC7C7F" w:rsidP="008E7EE2">
      <w:pPr>
        <w:spacing w:after="0" w:line="259" w:lineRule="auto"/>
        <w:contextualSpacing/>
        <w:jc w:val="both"/>
        <w:rPr>
          <w:rFonts w:ascii="Arial" w:hAnsi="Arial" w:cs="Arial"/>
          <w:sz w:val="24"/>
          <w:szCs w:val="24"/>
        </w:rPr>
      </w:pPr>
      <w:r>
        <w:rPr>
          <w:rFonts w:ascii="Arial" w:hAnsi="Arial" w:cs="Arial"/>
          <w:sz w:val="24"/>
          <w:szCs w:val="24"/>
        </w:rPr>
        <w:t>Por lo que se procede a tomar el siguiente acuerdo.</w:t>
      </w:r>
    </w:p>
    <w:p w:rsidR="00BC7C7F" w:rsidRDefault="00BC7C7F" w:rsidP="008E7EE2">
      <w:pPr>
        <w:spacing w:after="0" w:line="259" w:lineRule="auto"/>
        <w:contextualSpacing/>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BC7C7F" w:rsidTr="00105966">
        <w:tc>
          <w:tcPr>
            <w:tcW w:w="3118" w:type="dxa"/>
            <w:tcBorders>
              <w:top w:val="single" w:sz="4" w:space="0" w:color="auto"/>
              <w:left w:val="single" w:sz="4" w:space="0" w:color="auto"/>
              <w:bottom w:val="single" w:sz="4" w:space="0" w:color="auto"/>
              <w:right w:val="single" w:sz="4" w:space="0" w:color="auto"/>
            </w:tcBorders>
            <w:vAlign w:val="center"/>
            <w:hideMark/>
          </w:tcPr>
          <w:p w:rsidR="00BC7C7F" w:rsidRDefault="00BC7C7F" w:rsidP="00105966">
            <w:pPr>
              <w:rPr>
                <w:rFonts w:ascii="Arial" w:hAnsi="Arial" w:cs="Arial"/>
                <w:b/>
                <w:i/>
                <w:sz w:val="20"/>
                <w:szCs w:val="20"/>
              </w:rPr>
            </w:pPr>
            <w:r>
              <w:rPr>
                <w:rFonts w:ascii="Arial" w:hAnsi="Arial" w:cs="Arial"/>
                <w:b/>
                <w:i/>
                <w:sz w:val="20"/>
                <w:szCs w:val="20"/>
              </w:rPr>
              <w:t>Acuerdo</w:t>
            </w:r>
          </w:p>
          <w:p w:rsidR="00BC7C7F" w:rsidRDefault="00BC7C7F" w:rsidP="00105966">
            <w:pPr>
              <w:rPr>
                <w:rFonts w:ascii="Arial" w:hAnsi="Arial" w:cs="Arial"/>
                <w:i/>
                <w:sz w:val="20"/>
                <w:szCs w:val="20"/>
              </w:rPr>
            </w:pPr>
            <w:r>
              <w:rPr>
                <w:rFonts w:ascii="Arial" w:hAnsi="Arial" w:cs="Arial"/>
                <w:b/>
                <w:i/>
                <w:sz w:val="20"/>
                <w:szCs w:val="20"/>
              </w:rPr>
              <w:t>STL/ACTA- ORD/05/02/2019-16</w:t>
            </w:r>
          </w:p>
        </w:tc>
        <w:tc>
          <w:tcPr>
            <w:tcW w:w="4536" w:type="dxa"/>
            <w:tcBorders>
              <w:top w:val="single" w:sz="4" w:space="0" w:color="auto"/>
              <w:left w:val="single" w:sz="4" w:space="0" w:color="auto"/>
              <w:bottom w:val="single" w:sz="4" w:space="0" w:color="auto"/>
              <w:right w:val="single" w:sz="4" w:space="0" w:color="auto"/>
            </w:tcBorders>
          </w:tcPr>
          <w:p w:rsidR="00105966" w:rsidRDefault="00105966" w:rsidP="00105966">
            <w:pPr>
              <w:rPr>
                <w:rFonts w:ascii="Arial" w:hAnsi="Arial" w:cs="Arial"/>
                <w:i/>
                <w:sz w:val="20"/>
                <w:szCs w:val="20"/>
              </w:rPr>
            </w:pPr>
          </w:p>
          <w:p w:rsidR="00BC7C7F" w:rsidRDefault="00BC7C7F" w:rsidP="00105966">
            <w:pPr>
              <w:rPr>
                <w:rFonts w:ascii="Arial" w:hAnsi="Arial" w:cs="Arial"/>
                <w:i/>
                <w:sz w:val="20"/>
                <w:szCs w:val="20"/>
              </w:rPr>
            </w:pPr>
            <w:r>
              <w:rPr>
                <w:rFonts w:ascii="Arial" w:hAnsi="Arial" w:cs="Arial"/>
                <w:i/>
                <w:sz w:val="20"/>
                <w:szCs w:val="20"/>
              </w:rPr>
              <w:t>Por unanimidad de votos de los integrantes del Secretariado aprobaron:</w:t>
            </w:r>
          </w:p>
          <w:p w:rsidR="00BC7C7F" w:rsidRDefault="00D94904" w:rsidP="00BC7C7F">
            <w:pPr>
              <w:pStyle w:val="Prrafodelista"/>
              <w:numPr>
                <w:ilvl w:val="0"/>
                <w:numId w:val="3"/>
              </w:numPr>
              <w:jc w:val="both"/>
              <w:rPr>
                <w:rFonts w:ascii="Arial" w:hAnsi="Arial" w:cs="Arial"/>
                <w:i/>
                <w:sz w:val="20"/>
                <w:szCs w:val="20"/>
              </w:rPr>
            </w:pPr>
            <w:r>
              <w:rPr>
                <w:rFonts w:ascii="Arial" w:hAnsi="Arial" w:cs="Arial"/>
                <w:i/>
                <w:sz w:val="20"/>
                <w:szCs w:val="20"/>
              </w:rPr>
              <w:t xml:space="preserve">Contactar al Colegio de Restauradores por medio del Arq. José </w:t>
            </w:r>
            <w:proofErr w:type="spellStart"/>
            <w:r>
              <w:rPr>
                <w:rFonts w:ascii="Arial" w:hAnsi="Arial" w:cs="Arial"/>
                <w:i/>
                <w:sz w:val="20"/>
                <w:szCs w:val="20"/>
              </w:rPr>
              <w:t>Chiw</w:t>
            </w:r>
            <w:proofErr w:type="spellEnd"/>
            <w:r>
              <w:rPr>
                <w:rFonts w:ascii="Arial" w:hAnsi="Arial" w:cs="Arial"/>
                <w:i/>
                <w:sz w:val="20"/>
                <w:szCs w:val="20"/>
              </w:rPr>
              <w:t xml:space="preserve">, para </w:t>
            </w:r>
            <w:r w:rsidR="004370A6">
              <w:rPr>
                <w:rFonts w:ascii="Arial" w:hAnsi="Arial" w:cs="Arial"/>
                <w:i/>
                <w:sz w:val="20"/>
                <w:szCs w:val="20"/>
              </w:rPr>
              <w:t xml:space="preserve">la carga de la información en el </w:t>
            </w:r>
            <w:proofErr w:type="spellStart"/>
            <w:r w:rsidR="004370A6">
              <w:rPr>
                <w:rFonts w:ascii="Arial" w:hAnsi="Arial" w:cs="Arial"/>
                <w:i/>
                <w:sz w:val="20"/>
                <w:szCs w:val="20"/>
              </w:rPr>
              <w:t>Micrositio</w:t>
            </w:r>
            <w:proofErr w:type="spellEnd"/>
            <w:r w:rsidR="004370A6">
              <w:rPr>
                <w:rFonts w:ascii="Arial" w:hAnsi="Arial" w:cs="Arial"/>
                <w:i/>
                <w:sz w:val="20"/>
                <w:szCs w:val="20"/>
              </w:rPr>
              <w:t>.</w:t>
            </w:r>
          </w:p>
          <w:p w:rsidR="00105966" w:rsidRDefault="00105966" w:rsidP="00105966">
            <w:pPr>
              <w:pStyle w:val="Prrafodelista"/>
              <w:ind w:left="360"/>
              <w:jc w:val="both"/>
              <w:rPr>
                <w:rFonts w:ascii="Arial" w:hAnsi="Arial" w:cs="Arial"/>
                <w:i/>
                <w:sz w:val="20"/>
                <w:szCs w:val="20"/>
              </w:rPr>
            </w:pPr>
          </w:p>
        </w:tc>
      </w:tr>
    </w:tbl>
    <w:p w:rsidR="00105966" w:rsidRDefault="00105966" w:rsidP="008E7EE2">
      <w:pPr>
        <w:spacing w:after="0" w:line="259" w:lineRule="auto"/>
        <w:contextualSpacing/>
        <w:jc w:val="both"/>
        <w:rPr>
          <w:rFonts w:ascii="Arial" w:hAnsi="Arial" w:cs="Arial"/>
          <w:sz w:val="24"/>
          <w:szCs w:val="24"/>
        </w:rPr>
      </w:pPr>
    </w:p>
    <w:p w:rsidR="004370A6" w:rsidRDefault="004370A6" w:rsidP="008E7EE2">
      <w:pPr>
        <w:spacing w:after="0" w:line="259" w:lineRule="auto"/>
        <w:contextualSpacing/>
        <w:jc w:val="both"/>
        <w:rPr>
          <w:rFonts w:ascii="Arial" w:hAnsi="Arial" w:cs="Arial"/>
          <w:sz w:val="24"/>
          <w:szCs w:val="24"/>
        </w:rPr>
      </w:pPr>
      <w:r>
        <w:rPr>
          <w:rFonts w:ascii="Arial" w:hAnsi="Arial" w:cs="Arial"/>
          <w:sz w:val="24"/>
          <w:szCs w:val="24"/>
        </w:rPr>
        <w:t>Por ú</w:t>
      </w:r>
      <w:r w:rsidR="000E33F3">
        <w:rPr>
          <w:rFonts w:ascii="Arial" w:hAnsi="Arial" w:cs="Arial"/>
          <w:sz w:val="24"/>
          <w:szCs w:val="24"/>
        </w:rPr>
        <w:t xml:space="preserve">ltimo, la Facilitadora </w:t>
      </w:r>
      <w:r>
        <w:rPr>
          <w:rFonts w:ascii="Arial" w:hAnsi="Arial" w:cs="Arial"/>
          <w:sz w:val="24"/>
          <w:szCs w:val="24"/>
        </w:rPr>
        <w:t>cede el uso de la voz</w:t>
      </w:r>
      <w:r w:rsidR="005E5712">
        <w:rPr>
          <w:rFonts w:ascii="Arial" w:hAnsi="Arial" w:cs="Arial"/>
          <w:sz w:val="24"/>
          <w:szCs w:val="24"/>
        </w:rPr>
        <w:t xml:space="preserve"> al Arq. Jos</w:t>
      </w:r>
      <w:r w:rsidR="000E33F3">
        <w:rPr>
          <w:rFonts w:ascii="Arial" w:hAnsi="Arial" w:cs="Arial"/>
          <w:sz w:val="24"/>
          <w:szCs w:val="24"/>
        </w:rPr>
        <w:t xml:space="preserve">é </w:t>
      </w:r>
      <w:proofErr w:type="spellStart"/>
      <w:r w:rsidR="000E33F3">
        <w:rPr>
          <w:rFonts w:ascii="Arial" w:hAnsi="Arial" w:cs="Arial"/>
          <w:sz w:val="24"/>
          <w:szCs w:val="24"/>
        </w:rPr>
        <w:t>Chiw</w:t>
      </w:r>
      <w:proofErr w:type="spellEnd"/>
      <w:r w:rsidR="000E33F3">
        <w:rPr>
          <w:rFonts w:ascii="Arial" w:hAnsi="Arial" w:cs="Arial"/>
          <w:sz w:val="24"/>
          <w:szCs w:val="24"/>
        </w:rPr>
        <w:t xml:space="preserve">, para abordar el último punto de asuntos generales. </w:t>
      </w:r>
    </w:p>
    <w:p w:rsidR="000E33F3" w:rsidRDefault="000E33F3" w:rsidP="008E7EE2">
      <w:pPr>
        <w:spacing w:after="0" w:line="259" w:lineRule="auto"/>
        <w:contextualSpacing/>
        <w:jc w:val="both"/>
        <w:rPr>
          <w:rFonts w:ascii="Arial" w:hAnsi="Arial" w:cs="Arial"/>
          <w:sz w:val="24"/>
          <w:szCs w:val="24"/>
        </w:rPr>
      </w:pPr>
    </w:p>
    <w:p w:rsidR="00BC311C" w:rsidRDefault="000E33F3" w:rsidP="008E7EE2">
      <w:pPr>
        <w:spacing w:after="0" w:line="259" w:lineRule="auto"/>
        <w:contextualSpacing/>
        <w:jc w:val="both"/>
        <w:rPr>
          <w:rFonts w:ascii="Arial" w:hAnsi="Arial" w:cs="Arial"/>
          <w:sz w:val="24"/>
          <w:szCs w:val="24"/>
        </w:rPr>
      </w:pPr>
      <w:r>
        <w:rPr>
          <w:rFonts w:ascii="Arial" w:hAnsi="Arial" w:cs="Arial"/>
          <w:sz w:val="24"/>
          <w:szCs w:val="24"/>
        </w:rPr>
        <w:t xml:space="preserve">Al respecto el Arquitecto </w:t>
      </w:r>
      <w:proofErr w:type="spellStart"/>
      <w:r>
        <w:rPr>
          <w:rFonts w:ascii="Arial" w:hAnsi="Arial" w:cs="Arial"/>
          <w:sz w:val="24"/>
          <w:szCs w:val="24"/>
        </w:rPr>
        <w:t>Chiw</w:t>
      </w:r>
      <w:proofErr w:type="spellEnd"/>
      <w:r>
        <w:rPr>
          <w:rFonts w:ascii="Arial" w:hAnsi="Arial" w:cs="Arial"/>
          <w:sz w:val="24"/>
          <w:szCs w:val="24"/>
        </w:rPr>
        <w:t>, solo manifiesta su agradecimiento al Comisionado Presidente José Antonio de la Torre Dueñas, por su apoyo y por el trabajo realizado en los trabajos de Gobierno Abierto, esto con motivo de la próxima culminación del ciclo como Comisionado Del IZAI, del CP. José Antonio de la Torre Dueñas.</w:t>
      </w:r>
    </w:p>
    <w:p w:rsidR="000E33F3" w:rsidRDefault="000E33F3" w:rsidP="008E7EE2">
      <w:pPr>
        <w:spacing w:after="0" w:line="259" w:lineRule="auto"/>
        <w:contextualSpacing/>
        <w:jc w:val="both"/>
        <w:rPr>
          <w:rFonts w:ascii="Arial" w:hAnsi="Arial" w:cs="Arial"/>
          <w:sz w:val="24"/>
          <w:szCs w:val="24"/>
        </w:rPr>
      </w:pPr>
    </w:p>
    <w:p w:rsidR="000E33F3" w:rsidRDefault="004530D1" w:rsidP="000E33F3">
      <w:pPr>
        <w:pStyle w:val="Prrafodelista"/>
        <w:spacing w:after="0"/>
        <w:ind w:left="0"/>
        <w:jc w:val="both"/>
        <w:rPr>
          <w:rFonts w:ascii="Arial" w:hAnsi="Arial" w:cs="Arial"/>
          <w:sz w:val="24"/>
          <w:szCs w:val="24"/>
        </w:rPr>
      </w:pPr>
      <w:r>
        <w:rPr>
          <w:rFonts w:ascii="Arial" w:hAnsi="Arial" w:cs="Arial"/>
          <w:sz w:val="24"/>
          <w:szCs w:val="24"/>
        </w:rPr>
        <w:lastRenderedPageBreak/>
        <w:t>U</w:t>
      </w:r>
      <w:r w:rsidRPr="00D616D4">
        <w:rPr>
          <w:rFonts w:ascii="Arial" w:hAnsi="Arial" w:cs="Arial"/>
          <w:sz w:val="24"/>
          <w:szCs w:val="24"/>
        </w:rPr>
        <w:t xml:space="preserve">na vez hecho lo anterior, y </w:t>
      </w:r>
      <w:r>
        <w:rPr>
          <w:rFonts w:ascii="Arial" w:hAnsi="Arial" w:cs="Arial"/>
          <w:sz w:val="24"/>
          <w:szCs w:val="24"/>
        </w:rPr>
        <w:t>no habiendo otro punto a tratar, se agradeció</w:t>
      </w:r>
      <w:r w:rsidRPr="00D616D4">
        <w:rPr>
          <w:rFonts w:ascii="Arial" w:hAnsi="Arial" w:cs="Arial"/>
          <w:sz w:val="24"/>
          <w:szCs w:val="24"/>
        </w:rPr>
        <w:t xml:space="preserve"> la presencia de los asistentes, y siendo las </w:t>
      </w:r>
      <w:r w:rsidR="000E33F3">
        <w:rPr>
          <w:rFonts w:ascii="Arial" w:hAnsi="Arial" w:cs="Arial"/>
          <w:sz w:val="24"/>
          <w:szCs w:val="24"/>
        </w:rPr>
        <w:t>12</w:t>
      </w:r>
      <w:r w:rsidRPr="00CD77F3">
        <w:rPr>
          <w:rFonts w:ascii="Arial" w:hAnsi="Arial" w:cs="Arial"/>
          <w:sz w:val="24"/>
          <w:szCs w:val="24"/>
        </w:rPr>
        <w:t>:</w:t>
      </w:r>
      <w:r w:rsidR="000E33F3">
        <w:rPr>
          <w:rFonts w:ascii="Arial" w:hAnsi="Arial" w:cs="Arial"/>
          <w:sz w:val="24"/>
          <w:szCs w:val="24"/>
        </w:rPr>
        <w:t>25</w:t>
      </w:r>
      <w:r w:rsidRPr="00CD77F3">
        <w:rPr>
          <w:rFonts w:ascii="Arial" w:hAnsi="Arial" w:cs="Arial"/>
          <w:sz w:val="24"/>
          <w:szCs w:val="24"/>
        </w:rPr>
        <w:t xml:space="preserve"> horas, del día </w:t>
      </w:r>
      <w:r w:rsidR="000E33F3">
        <w:rPr>
          <w:rFonts w:ascii="Arial" w:hAnsi="Arial" w:cs="Arial"/>
          <w:sz w:val="24"/>
          <w:szCs w:val="24"/>
        </w:rPr>
        <w:t>05 de febrero de 2019</w:t>
      </w:r>
      <w:r w:rsidRPr="00CD77F3">
        <w:rPr>
          <w:rFonts w:ascii="Arial" w:hAnsi="Arial" w:cs="Arial"/>
          <w:sz w:val="24"/>
          <w:szCs w:val="24"/>
        </w:rPr>
        <w:t>,</w:t>
      </w:r>
      <w:r>
        <w:rPr>
          <w:rFonts w:ascii="Arial" w:hAnsi="Arial" w:cs="Arial"/>
          <w:sz w:val="24"/>
          <w:szCs w:val="24"/>
        </w:rPr>
        <w:t xml:space="preserve"> se dio</w:t>
      </w:r>
      <w:r w:rsidRPr="00D616D4">
        <w:rPr>
          <w:rFonts w:ascii="Arial" w:hAnsi="Arial" w:cs="Arial"/>
          <w:sz w:val="24"/>
          <w:szCs w:val="24"/>
        </w:rPr>
        <w:t xml:space="preserve"> por terminada la </w:t>
      </w:r>
      <w:r w:rsidR="009D55E7" w:rsidRPr="00D616D4">
        <w:rPr>
          <w:rFonts w:ascii="Arial" w:hAnsi="Arial" w:cs="Arial"/>
          <w:sz w:val="24"/>
          <w:szCs w:val="24"/>
        </w:rPr>
        <w:t>sesión. -</w:t>
      </w:r>
      <w:r w:rsidRPr="00D616D4">
        <w:rPr>
          <w:rFonts w:ascii="Arial" w:hAnsi="Arial" w:cs="Arial"/>
          <w:sz w:val="24"/>
          <w:szCs w:val="24"/>
        </w:rPr>
        <w:t xml:space="preserve"> - - - - - - - - - - - - - - - - - </w:t>
      </w:r>
      <w:r w:rsidR="00D72476">
        <w:rPr>
          <w:rFonts w:ascii="Arial" w:hAnsi="Arial" w:cs="Arial"/>
          <w:sz w:val="24"/>
          <w:szCs w:val="24"/>
        </w:rPr>
        <w:t>- - - - - - - - -</w:t>
      </w:r>
      <w:r w:rsidR="00A2613B">
        <w:rPr>
          <w:rFonts w:ascii="Arial" w:hAnsi="Arial" w:cs="Arial"/>
          <w:sz w:val="24"/>
          <w:szCs w:val="24"/>
        </w:rPr>
        <w:t xml:space="preserve"> - - -  - - </w:t>
      </w:r>
      <w:r w:rsidR="000E33F3">
        <w:rPr>
          <w:rFonts w:ascii="Arial" w:hAnsi="Arial" w:cs="Arial"/>
          <w:sz w:val="24"/>
          <w:szCs w:val="24"/>
        </w:rPr>
        <w:t xml:space="preserve">- - - - - </w:t>
      </w:r>
    </w:p>
    <w:p w:rsidR="00E33FFF" w:rsidRDefault="00E33FFF" w:rsidP="00E33FFF">
      <w:pPr>
        <w:pStyle w:val="Prrafodelista"/>
        <w:spacing w:after="0"/>
        <w:ind w:left="0"/>
        <w:jc w:val="both"/>
        <w:rPr>
          <w:rFonts w:ascii="Arial" w:hAnsi="Arial" w:cs="Arial"/>
          <w:sz w:val="24"/>
          <w:szCs w:val="24"/>
        </w:rPr>
      </w:pPr>
    </w:p>
    <w:p w:rsidR="00105966" w:rsidRDefault="00105966" w:rsidP="0084139E">
      <w:pPr>
        <w:pStyle w:val="Prrafodelista"/>
        <w:spacing w:after="0" w:line="240" w:lineRule="auto"/>
        <w:ind w:left="0"/>
        <w:jc w:val="center"/>
        <w:rPr>
          <w:rFonts w:ascii="Arial" w:hAnsi="Arial" w:cs="Arial"/>
          <w:b/>
          <w:sz w:val="24"/>
          <w:szCs w:val="24"/>
        </w:rPr>
      </w:pPr>
    </w:p>
    <w:p w:rsidR="000376F9" w:rsidRPr="00D207A9" w:rsidRDefault="004530D1" w:rsidP="0084139E">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rsidR="00A77454" w:rsidRDefault="00A77454" w:rsidP="0064213E">
      <w:pPr>
        <w:pStyle w:val="Prrafodelista"/>
        <w:spacing w:after="0" w:line="240" w:lineRule="auto"/>
        <w:ind w:left="0"/>
        <w:jc w:val="center"/>
        <w:rPr>
          <w:rFonts w:ascii="Arial" w:hAnsi="Arial" w:cs="Arial"/>
          <w:b/>
          <w:sz w:val="24"/>
          <w:szCs w:val="24"/>
        </w:rPr>
      </w:pPr>
    </w:p>
    <w:p w:rsidR="00105966" w:rsidRDefault="00105966" w:rsidP="00DB3266">
      <w:pPr>
        <w:pStyle w:val="Prrafodelista"/>
        <w:spacing w:after="0" w:line="240" w:lineRule="auto"/>
        <w:ind w:left="0"/>
        <w:rPr>
          <w:rFonts w:ascii="Arial" w:hAnsi="Arial" w:cs="Arial"/>
          <w:b/>
          <w:sz w:val="24"/>
          <w:szCs w:val="24"/>
        </w:rPr>
      </w:pPr>
    </w:p>
    <w:p w:rsidR="004530D1" w:rsidRDefault="005900F7"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w:t>
      </w:r>
      <w:r w:rsidR="0064213E">
        <w:rPr>
          <w:rFonts w:ascii="Arial" w:hAnsi="Arial" w:cs="Arial"/>
          <w:b/>
          <w:sz w:val="24"/>
          <w:szCs w:val="24"/>
        </w:rPr>
        <w:t xml:space="preserve">EL </w:t>
      </w:r>
      <w:r w:rsidR="004530D1">
        <w:rPr>
          <w:rFonts w:ascii="Arial" w:hAnsi="Arial" w:cs="Arial"/>
          <w:b/>
          <w:sz w:val="24"/>
          <w:szCs w:val="24"/>
        </w:rPr>
        <w:t>INSTITUTO ZACATECANO DE TRANSPARENCIA</w:t>
      </w:r>
      <w:r w:rsidR="004530D1" w:rsidRPr="00D46F22">
        <w:rPr>
          <w:rFonts w:ascii="Arial" w:hAnsi="Arial" w:cs="Arial"/>
          <w:b/>
          <w:sz w:val="24"/>
          <w:szCs w:val="24"/>
        </w:rPr>
        <w:t>, ACCESO A LA INFORMACIÓN Y PROTECCIÓN</w:t>
      </w:r>
      <w:r w:rsidR="00E33FFF">
        <w:rPr>
          <w:rFonts w:ascii="Arial" w:hAnsi="Arial" w:cs="Arial"/>
          <w:b/>
          <w:sz w:val="24"/>
          <w:szCs w:val="24"/>
        </w:rPr>
        <w:t xml:space="preserve"> </w:t>
      </w:r>
      <w:r w:rsidR="004530D1" w:rsidRPr="00D46F22">
        <w:rPr>
          <w:rFonts w:ascii="Arial" w:hAnsi="Arial" w:cs="Arial"/>
          <w:b/>
          <w:sz w:val="24"/>
          <w:szCs w:val="24"/>
        </w:rPr>
        <w:t>DE DATOS PERSONALES</w:t>
      </w:r>
    </w:p>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6"/>
      </w:tblGrid>
      <w:tr w:rsidR="007072EE" w:rsidTr="00E33FFF">
        <w:trPr>
          <w:gridAfter w:val="1"/>
          <w:wAfter w:w="566" w:type="dxa"/>
          <w:jc w:val="center"/>
        </w:trPr>
        <w:tc>
          <w:tcPr>
            <w:tcW w:w="4678" w:type="dxa"/>
            <w:tcBorders>
              <w:bottom w:val="single" w:sz="4" w:space="0" w:color="auto"/>
            </w:tcBorders>
          </w:tcPr>
          <w:p w:rsidR="00A77454" w:rsidRDefault="00A77454" w:rsidP="00E33FFF">
            <w:pPr>
              <w:spacing w:after="0" w:line="240" w:lineRule="auto"/>
              <w:ind w:left="17"/>
              <w:rPr>
                <w:rFonts w:ascii="Arial" w:hAnsi="Arial" w:cs="Arial"/>
                <w:b/>
                <w:sz w:val="24"/>
                <w:szCs w:val="24"/>
              </w:rPr>
            </w:pPr>
          </w:p>
          <w:p w:rsidR="00A77454" w:rsidRDefault="00A77454" w:rsidP="00E33FFF">
            <w:pPr>
              <w:spacing w:after="0" w:line="240" w:lineRule="auto"/>
              <w:ind w:left="17"/>
              <w:jc w:val="center"/>
              <w:rPr>
                <w:rFonts w:ascii="Arial" w:hAnsi="Arial" w:cs="Arial"/>
                <w:b/>
                <w:sz w:val="24"/>
                <w:szCs w:val="24"/>
              </w:rPr>
            </w:pPr>
          </w:p>
          <w:p w:rsidR="00A77454" w:rsidRDefault="00A77454" w:rsidP="00DB3266">
            <w:pPr>
              <w:spacing w:after="0" w:line="240" w:lineRule="auto"/>
              <w:rPr>
                <w:rFonts w:ascii="Arial" w:hAnsi="Arial" w:cs="Arial"/>
                <w:b/>
                <w:sz w:val="24"/>
                <w:szCs w:val="24"/>
              </w:rPr>
            </w:pPr>
          </w:p>
          <w:p w:rsidR="00DB3266" w:rsidRDefault="00DB3266" w:rsidP="00DB3266">
            <w:pPr>
              <w:spacing w:after="0" w:line="240" w:lineRule="auto"/>
              <w:rPr>
                <w:rFonts w:ascii="Arial" w:hAnsi="Arial" w:cs="Arial"/>
                <w:b/>
                <w:sz w:val="24"/>
                <w:szCs w:val="24"/>
              </w:rPr>
            </w:pPr>
          </w:p>
          <w:p w:rsidR="0084139E" w:rsidRDefault="0084139E" w:rsidP="00E33FFF">
            <w:pPr>
              <w:spacing w:after="0" w:line="240" w:lineRule="auto"/>
              <w:ind w:left="17"/>
              <w:jc w:val="center"/>
              <w:rPr>
                <w:rFonts w:ascii="Arial" w:hAnsi="Arial" w:cs="Arial"/>
                <w:b/>
                <w:sz w:val="24"/>
                <w:szCs w:val="24"/>
              </w:rPr>
            </w:pPr>
          </w:p>
        </w:tc>
      </w:tr>
      <w:tr w:rsidR="007072EE" w:rsidTr="00E33FFF">
        <w:trPr>
          <w:gridAfter w:val="1"/>
          <w:wAfter w:w="566" w:type="dxa"/>
          <w:jc w:val="center"/>
        </w:trPr>
        <w:tc>
          <w:tcPr>
            <w:tcW w:w="4678" w:type="dxa"/>
            <w:tcBorders>
              <w:top w:val="single" w:sz="4" w:space="0" w:color="auto"/>
            </w:tcBorders>
          </w:tcPr>
          <w:p w:rsidR="007072EE" w:rsidRPr="00836D58" w:rsidRDefault="007072EE" w:rsidP="00E33FFF">
            <w:pPr>
              <w:pStyle w:val="Prrafodelista"/>
              <w:spacing w:after="0" w:line="240" w:lineRule="auto"/>
              <w:ind w:left="17"/>
              <w:jc w:val="center"/>
              <w:rPr>
                <w:rFonts w:ascii="Arial" w:hAnsi="Arial" w:cs="Arial"/>
                <w:b/>
                <w:sz w:val="24"/>
                <w:szCs w:val="24"/>
              </w:rPr>
            </w:pPr>
            <w:r w:rsidRPr="00836D58">
              <w:rPr>
                <w:rFonts w:ascii="Arial" w:hAnsi="Arial" w:cs="Arial"/>
                <w:b/>
                <w:sz w:val="24"/>
                <w:szCs w:val="24"/>
              </w:rPr>
              <w:t>Dra. Norma Julieta del Rio Venegas</w:t>
            </w:r>
          </w:p>
          <w:p w:rsidR="00A77454" w:rsidRPr="00A77454" w:rsidRDefault="007072EE" w:rsidP="00E33FFF">
            <w:pPr>
              <w:pStyle w:val="Prrafodelista"/>
              <w:spacing w:after="0" w:line="240" w:lineRule="auto"/>
              <w:ind w:left="17"/>
              <w:jc w:val="center"/>
              <w:rPr>
                <w:rFonts w:ascii="Arial" w:hAnsi="Arial" w:cs="Arial"/>
                <w:sz w:val="24"/>
                <w:szCs w:val="24"/>
              </w:rPr>
            </w:pPr>
            <w:r>
              <w:rPr>
                <w:rFonts w:ascii="Arial" w:hAnsi="Arial" w:cs="Arial"/>
                <w:sz w:val="24"/>
                <w:szCs w:val="24"/>
              </w:rPr>
              <w:t xml:space="preserve">Comisionada y </w:t>
            </w:r>
            <w:r w:rsidR="00A2613B">
              <w:rPr>
                <w:rFonts w:ascii="Arial" w:hAnsi="Arial" w:cs="Arial"/>
                <w:sz w:val="24"/>
                <w:szCs w:val="24"/>
              </w:rPr>
              <w:t>Representante de</w:t>
            </w:r>
            <w:r w:rsidR="00A00E38">
              <w:rPr>
                <w:rFonts w:ascii="Arial" w:hAnsi="Arial" w:cs="Arial"/>
                <w:sz w:val="24"/>
                <w:szCs w:val="24"/>
              </w:rPr>
              <w:t xml:space="preserve"> Gobierno Abierto </w:t>
            </w:r>
            <w:r w:rsidR="00A77454">
              <w:rPr>
                <w:rFonts w:ascii="Arial" w:hAnsi="Arial" w:cs="Arial"/>
                <w:sz w:val="24"/>
                <w:szCs w:val="24"/>
              </w:rPr>
              <w:t>ante el STL</w:t>
            </w:r>
          </w:p>
          <w:p w:rsidR="00A77454" w:rsidRDefault="00A77454" w:rsidP="00E33FFF">
            <w:pPr>
              <w:spacing w:after="160" w:line="240" w:lineRule="auto"/>
              <w:ind w:left="17"/>
              <w:jc w:val="center"/>
              <w:rPr>
                <w:rFonts w:ascii="Arial" w:hAnsi="Arial" w:cs="Arial"/>
                <w:b/>
                <w:sz w:val="24"/>
                <w:szCs w:val="24"/>
              </w:rPr>
            </w:pPr>
          </w:p>
        </w:tc>
      </w:tr>
      <w:tr w:rsidR="007072EE" w:rsidTr="00E33FFF">
        <w:tblPrEx>
          <w:tblBorders>
            <w:left w:val="single" w:sz="4" w:space="0" w:color="auto"/>
            <w:insideH w:val="single" w:sz="4" w:space="0" w:color="auto"/>
            <w:insideV w:val="single" w:sz="4" w:space="0" w:color="auto"/>
          </w:tblBorders>
        </w:tblPrEx>
        <w:trPr>
          <w:jc w:val="center"/>
        </w:trPr>
        <w:tc>
          <w:tcPr>
            <w:tcW w:w="5244" w:type="dxa"/>
            <w:gridSpan w:val="2"/>
            <w:tcBorders>
              <w:top w:val="nil"/>
              <w:left w:val="nil"/>
              <w:bottom w:val="single" w:sz="4" w:space="0" w:color="auto"/>
            </w:tcBorders>
          </w:tcPr>
          <w:p w:rsidR="009D55E7" w:rsidRDefault="009D55E7" w:rsidP="00DB3266">
            <w:pPr>
              <w:spacing w:after="0" w:line="240" w:lineRule="auto"/>
              <w:rPr>
                <w:rFonts w:ascii="Arial" w:hAnsi="Arial" w:cs="Arial"/>
                <w:b/>
                <w:sz w:val="24"/>
                <w:szCs w:val="24"/>
              </w:rPr>
            </w:pPr>
          </w:p>
          <w:p w:rsidR="00DB3266" w:rsidRDefault="00DB3266" w:rsidP="00DB3266">
            <w:pPr>
              <w:spacing w:after="0" w:line="240" w:lineRule="auto"/>
              <w:rPr>
                <w:rFonts w:ascii="Arial" w:hAnsi="Arial" w:cs="Arial"/>
                <w:b/>
                <w:sz w:val="24"/>
                <w:szCs w:val="24"/>
              </w:rPr>
            </w:pPr>
          </w:p>
          <w:p w:rsidR="00E33FFF" w:rsidRDefault="00E33FFF" w:rsidP="00E33FFF">
            <w:pPr>
              <w:spacing w:after="0" w:line="240" w:lineRule="auto"/>
              <w:ind w:left="17"/>
              <w:rPr>
                <w:rFonts w:ascii="Arial" w:hAnsi="Arial" w:cs="Arial"/>
                <w:b/>
                <w:sz w:val="24"/>
                <w:szCs w:val="24"/>
              </w:rPr>
            </w:pPr>
          </w:p>
          <w:p w:rsidR="007072EE" w:rsidRDefault="007072EE" w:rsidP="00E33FFF">
            <w:pPr>
              <w:spacing w:after="0" w:line="240" w:lineRule="auto"/>
              <w:ind w:left="17"/>
              <w:jc w:val="center"/>
              <w:rPr>
                <w:rFonts w:ascii="Arial" w:hAnsi="Arial" w:cs="Arial"/>
                <w:b/>
                <w:sz w:val="24"/>
                <w:szCs w:val="24"/>
              </w:rPr>
            </w:pPr>
          </w:p>
        </w:tc>
      </w:tr>
      <w:tr w:rsidR="007072EE" w:rsidTr="00E33FFF">
        <w:tblPrEx>
          <w:tblBorders>
            <w:left w:val="single" w:sz="4" w:space="0" w:color="auto"/>
            <w:insideH w:val="single" w:sz="4" w:space="0" w:color="auto"/>
            <w:insideV w:val="single" w:sz="4" w:space="0" w:color="auto"/>
          </w:tblBorders>
        </w:tblPrEx>
        <w:trPr>
          <w:jc w:val="center"/>
        </w:trPr>
        <w:tc>
          <w:tcPr>
            <w:tcW w:w="5244" w:type="dxa"/>
            <w:gridSpan w:val="2"/>
            <w:tcBorders>
              <w:top w:val="single" w:sz="4" w:space="0" w:color="auto"/>
              <w:left w:val="nil"/>
              <w:bottom w:val="nil"/>
            </w:tcBorders>
          </w:tcPr>
          <w:p w:rsidR="007072EE" w:rsidRPr="00836D58" w:rsidRDefault="00105966" w:rsidP="00105966">
            <w:pPr>
              <w:pStyle w:val="Prrafodelista"/>
              <w:spacing w:after="0" w:line="240" w:lineRule="auto"/>
              <w:ind w:left="17"/>
              <w:jc w:val="center"/>
              <w:rPr>
                <w:rFonts w:ascii="Arial" w:hAnsi="Arial" w:cs="Arial"/>
                <w:b/>
                <w:sz w:val="24"/>
                <w:szCs w:val="24"/>
              </w:rPr>
            </w:pPr>
            <w:r>
              <w:rPr>
                <w:rFonts w:ascii="Arial" w:hAnsi="Arial" w:cs="Arial"/>
                <w:b/>
                <w:sz w:val="24"/>
                <w:szCs w:val="24"/>
              </w:rPr>
              <w:t>Mtro. Samuel Montoya Álvarez</w:t>
            </w:r>
          </w:p>
          <w:p w:rsidR="00FA0B46" w:rsidRPr="009D55E7" w:rsidRDefault="007072EE" w:rsidP="00E33FFF">
            <w:pPr>
              <w:spacing w:after="160" w:line="240" w:lineRule="auto"/>
              <w:ind w:left="17"/>
              <w:jc w:val="center"/>
              <w:rPr>
                <w:rFonts w:ascii="Arial" w:hAnsi="Arial" w:cs="Arial"/>
                <w:sz w:val="24"/>
                <w:szCs w:val="24"/>
              </w:rPr>
            </w:pPr>
            <w:r>
              <w:rPr>
                <w:rFonts w:ascii="Arial" w:hAnsi="Arial" w:cs="Arial"/>
                <w:sz w:val="24"/>
                <w:szCs w:val="24"/>
              </w:rPr>
              <w:t xml:space="preserve">Comisionado </w:t>
            </w:r>
            <w:r w:rsidR="00A00E38">
              <w:rPr>
                <w:rFonts w:ascii="Arial" w:hAnsi="Arial" w:cs="Arial"/>
                <w:sz w:val="24"/>
                <w:szCs w:val="24"/>
              </w:rPr>
              <w:t>Presidente e Integrante del STL</w:t>
            </w:r>
          </w:p>
        </w:tc>
      </w:tr>
      <w:tr w:rsidR="004F6D8B" w:rsidTr="00E33FFF">
        <w:tblPrEx>
          <w:tblBorders>
            <w:left w:val="single" w:sz="4" w:space="0" w:color="auto"/>
            <w:insideH w:val="single" w:sz="4" w:space="0" w:color="auto"/>
            <w:insideV w:val="single" w:sz="4" w:space="0" w:color="auto"/>
          </w:tblBorders>
        </w:tblPrEx>
        <w:trPr>
          <w:jc w:val="center"/>
        </w:trPr>
        <w:tc>
          <w:tcPr>
            <w:tcW w:w="5244" w:type="dxa"/>
            <w:gridSpan w:val="2"/>
            <w:tcBorders>
              <w:top w:val="nil"/>
              <w:left w:val="nil"/>
              <w:bottom w:val="single" w:sz="4" w:space="0" w:color="auto"/>
            </w:tcBorders>
          </w:tcPr>
          <w:p w:rsidR="004F6D8B" w:rsidRDefault="004F6D8B" w:rsidP="00105966">
            <w:pPr>
              <w:spacing w:after="0" w:line="240" w:lineRule="auto"/>
              <w:rPr>
                <w:rFonts w:ascii="Arial" w:hAnsi="Arial" w:cs="Arial"/>
                <w:b/>
                <w:sz w:val="24"/>
                <w:szCs w:val="24"/>
              </w:rPr>
            </w:pPr>
          </w:p>
          <w:p w:rsidR="00105966" w:rsidRDefault="00105966" w:rsidP="00E33FFF">
            <w:pPr>
              <w:spacing w:after="0" w:line="240" w:lineRule="auto"/>
              <w:ind w:left="17"/>
              <w:rPr>
                <w:rFonts w:ascii="Arial" w:hAnsi="Arial" w:cs="Arial"/>
                <w:b/>
                <w:sz w:val="24"/>
                <w:szCs w:val="24"/>
              </w:rPr>
            </w:pPr>
          </w:p>
          <w:p w:rsidR="00C51774" w:rsidRDefault="00C51774" w:rsidP="00E33FFF">
            <w:pPr>
              <w:spacing w:after="0" w:line="240" w:lineRule="auto"/>
              <w:ind w:left="17"/>
              <w:rPr>
                <w:rFonts w:ascii="Arial" w:hAnsi="Arial" w:cs="Arial"/>
                <w:b/>
                <w:sz w:val="24"/>
                <w:szCs w:val="24"/>
              </w:rPr>
            </w:pPr>
          </w:p>
          <w:p w:rsidR="00DB3266" w:rsidRDefault="00DB3266" w:rsidP="00E33FFF">
            <w:pPr>
              <w:spacing w:after="0" w:line="240" w:lineRule="auto"/>
              <w:ind w:left="17"/>
              <w:rPr>
                <w:rFonts w:ascii="Arial" w:hAnsi="Arial" w:cs="Arial"/>
                <w:b/>
                <w:sz w:val="24"/>
                <w:szCs w:val="24"/>
              </w:rPr>
            </w:pPr>
          </w:p>
          <w:p w:rsidR="004F6D8B" w:rsidRDefault="004F6D8B" w:rsidP="00E33FFF">
            <w:pPr>
              <w:spacing w:after="0" w:line="240" w:lineRule="auto"/>
              <w:ind w:left="17"/>
              <w:jc w:val="center"/>
              <w:rPr>
                <w:rFonts w:ascii="Arial" w:hAnsi="Arial" w:cs="Arial"/>
                <w:b/>
                <w:sz w:val="24"/>
                <w:szCs w:val="24"/>
              </w:rPr>
            </w:pPr>
          </w:p>
        </w:tc>
      </w:tr>
      <w:tr w:rsidR="004F6D8B" w:rsidTr="00E33FFF">
        <w:tblPrEx>
          <w:tblBorders>
            <w:left w:val="single" w:sz="4" w:space="0" w:color="auto"/>
            <w:insideH w:val="single" w:sz="4" w:space="0" w:color="auto"/>
            <w:insideV w:val="single" w:sz="4" w:space="0" w:color="auto"/>
          </w:tblBorders>
        </w:tblPrEx>
        <w:trPr>
          <w:jc w:val="center"/>
        </w:trPr>
        <w:tc>
          <w:tcPr>
            <w:tcW w:w="5244" w:type="dxa"/>
            <w:gridSpan w:val="2"/>
            <w:tcBorders>
              <w:top w:val="single" w:sz="4" w:space="0" w:color="auto"/>
              <w:left w:val="nil"/>
              <w:bottom w:val="nil"/>
            </w:tcBorders>
          </w:tcPr>
          <w:p w:rsidR="004F6D8B" w:rsidRPr="00836D58" w:rsidRDefault="00105966" w:rsidP="00E33FFF">
            <w:pPr>
              <w:pStyle w:val="Prrafodelista"/>
              <w:spacing w:after="0" w:line="240" w:lineRule="auto"/>
              <w:ind w:left="17"/>
              <w:jc w:val="center"/>
              <w:rPr>
                <w:rFonts w:ascii="Arial" w:hAnsi="Arial" w:cs="Arial"/>
                <w:b/>
                <w:sz w:val="24"/>
                <w:szCs w:val="24"/>
              </w:rPr>
            </w:pPr>
            <w:r>
              <w:rPr>
                <w:rFonts w:ascii="Arial" w:hAnsi="Arial" w:cs="Arial"/>
                <w:b/>
                <w:sz w:val="24"/>
                <w:szCs w:val="24"/>
              </w:rPr>
              <w:t>C.P. José Antonio de la Torre Dueñas</w:t>
            </w:r>
          </w:p>
          <w:p w:rsidR="004F6D8B" w:rsidRPr="009D55E7" w:rsidRDefault="004F6D8B" w:rsidP="00E33FFF">
            <w:pPr>
              <w:spacing w:after="160" w:line="240" w:lineRule="auto"/>
              <w:ind w:left="17"/>
              <w:jc w:val="center"/>
              <w:rPr>
                <w:rFonts w:ascii="Arial" w:hAnsi="Arial" w:cs="Arial"/>
                <w:sz w:val="24"/>
                <w:szCs w:val="24"/>
              </w:rPr>
            </w:pPr>
            <w:r>
              <w:rPr>
                <w:rFonts w:ascii="Arial" w:hAnsi="Arial" w:cs="Arial"/>
                <w:sz w:val="24"/>
                <w:szCs w:val="24"/>
              </w:rPr>
              <w:t>Comisionado e Integrante del STL</w:t>
            </w:r>
          </w:p>
        </w:tc>
      </w:tr>
    </w:tbl>
    <w:p w:rsidR="004F6D8B" w:rsidRDefault="004F6D8B" w:rsidP="009D55E7">
      <w:pPr>
        <w:pStyle w:val="Prrafodelista"/>
        <w:spacing w:after="0" w:line="240" w:lineRule="auto"/>
        <w:ind w:left="0"/>
        <w:rPr>
          <w:rFonts w:ascii="Arial" w:hAnsi="Arial" w:cs="Arial"/>
          <w:b/>
          <w:sz w:val="24"/>
          <w:szCs w:val="24"/>
        </w:rPr>
      </w:pPr>
    </w:p>
    <w:p w:rsidR="00105966" w:rsidRDefault="00105966" w:rsidP="009D55E7">
      <w:pPr>
        <w:pStyle w:val="Prrafodelista"/>
        <w:spacing w:after="0" w:line="240" w:lineRule="auto"/>
        <w:ind w:left="0"/>
        <w:rPr>
          <w:rFonts w:ascii="Arial" w:hAnsi="Arial" w:cs="Arial"/>
          <w:b/>
          <w:sz w:val="24"/>
          <w:szCs w:val="24"/>
        </w:rPr>
      </w:pPr>
    </w:p>
    <w:p w:rsidR="00105966" w:rsidRDefault="00105966" w:rsidP="009D55E7">
      <w:pPr>
        <w:pStyle w:val="Prrafodelista"/>
        <w:spacing w:after="0" w:line="240" w:lineRule="auto"/>
        <w:ind w:left="0"/>
        <w:rPr>
          <w:rFonts w:ascii="Arial" w:hAnsi="Arial" w:cs="Arial"/>
          <w:b/>
          <w:sz w:val="24"/>
          <w:szCs w:val="24"/>
        </w:rPr>
      </w:pPr>
    </w:p>
    <w:p w:rsidR="00105966" w:rsidRPr="00E33FFF" w:rsidRDefault="00105966" w:rsidP="00105966">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Séptima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cinco de febrero de dos mil diecinueve</w:t>
      </w:r>
      <w:r w:rsidRPr="00E33FFF">
        <w:rPr>
          <w:rFonts w:ascii="Arial" w:hAnsi="Arial" w:cs="Arial"/>
          <w:sz w:val="18"/>
          <w:szCs w:val="24"/>
        </w:rPr>
        <w:t>, en las instalaciones del Instituto Zacatecano de Transparencia, Acceso a la Información y Protección de Datos Personales.</w:t>
      </w:r>
    </w:p>
    <w:p w:rsidR="00105966" w:rsidRDefault="00105966" w:rsidP="009D55E7">
      <w:pPr>
        <w:pStyle w:val="Prrafodelista"/>
        <w:spacing w:after="0" w:line="240" w:lineRule="auto"/>
        <w:ind w:left="0"/>
        <w:rPr>
          <w:rFonts w:ascii="Arial" w:hAnsi="Arial" w:cs="Arial"/>
          <w:b/>
          <w:sz w:val="24"/>
          <w:szCs w:val="24"/>
        </w:rPr>
      </w:pPr>
    </w:p>
    <w:p w:rsidR="00105966" w:rsidRDefault="00105966" w:rsidP="009D55E7">
      <w:pPr>
        <w:pStyle w:val="Prrafodelista"/>
        <w:spacing w:after="0" w:line="240" w:lineRule="auto"/>
        <w:ind w:left="0"/>
        <w:rPr>
          <w:rFonts w:ascii="Arial" w:hAnsi="Arial" w:cs="Arial"/>
          <w:b/>
          <w:sz w:val="24"/>
          <w:szCs w:val="24"/>
        </w:rPr>
      </w:pPr>
    </w:p>
    <w:p w:rsidR="004530D1" w:rsidRDefault="0064213E" w:rsidP="0088506B">
      <w:pPr>
        <w:pStyle w:val="Prrafodelista"/>
        <w:spacing w:after="0" w:line="240" w:lineRule="auto"/>
        <w:ind w:left="0"/>
        <w:jc w:val="center"/>
        <w:rPr>
          <w:rFonts w:ascii="Arial" w:hAnsi="Arial" w:cs="Arial"/>
          <w:sz w:val="24"/>
          <w:szCs w:val="24"/>
        </w:rPr>
      </w:pPr>
      <w:r>
        <w:rPr>
          <w:rFonts w:ascii="Arial" w:hAnsi="Arial" w:cs="Arial"/>
          <w:b/>
          <w:sz w:val="24"/>
          <w:szCs w:val="24"/>
        </w:rPr>
        <w:t xml:space="preserve">POR EL </w:t>
      </w:r>
      <w:r w:rsidR="004530D1">
        <w:rPr>
          <w:rFonts w:ascii="Arial" w:hAnsi="Arial" w:cs="Arial"/>
          <w:b/>
          <w:sz w:val="24"/>
          <w:szCs w:val="24"/>
        </w:rPr>
        <w:t>PODER EJECUTIVO</w:t>
      </w:r>
    </w:p>
    <w:p w:rsidR="004530D1" w:rsidRDefault="004530D1" w:rsidP="0064213E">
      <w:pPr>
        <w:pStyle w:val="Prrafodelista"/>
        <w:spacing w:after="0" w:line="240" w:lineRule="auto"/>
        <w:ind w:left="0"/>
        <w:rPr>
          <w:rFonts w:ascii="Arial" w:hAnsi="Arial" w:cs="Arial"/>
          <w:sz w:val="24"/>
          <w:szCs w:val="24"/>
        </w:rPr>
      </w:pPr>
    </w:p>
    <w:p w:rsidR="00E33FFF" w:rsidRDefault="00E33FFF" w:rsidP="0064213E">
      <w:pPr>
        <w:pStyle w:val="Prrafodelista"/>
        <w:spacing w:after="0" w:line="240" w:lineRule="auto"/>
        <w:ind w:left="0"/>
        <w:rPr>
          <w:rFonts w:ascii="Arial" w:hAnsi="Arial" w:cs="Arial"/>
          <w:sz w:val="24"/>
          <w:szCs w:val="24"/>
        </w:rPr>
      </w:pPr>
    </w:p>
    <w:p w:rsidR="00E33FFF" w:rsidRDefault="00E33FFF" w:rsidP="0064213E">
      <w:pPr>
        <w:pStyle w:val="Prrafodelista"/>
        <w:spacing w:after="0" w:line="240" w:lineRule="auto"/>
        <w:ind w:left="0"/>
        <w:rPr>
          <w:rFonts w:ascii="Arial" w:hAnsi="Arial" w:cs="Arial"/>
          <w:sz w:val="24"/>
          <w:szCs w:val="24"/>
        </w:rPr>
      </w:pPr>
    </w:p>
    <w:p w:rsidR="004530D1" w:rsidRDefault="000376F9" w:rsidP="0064213E">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rsidR="004530D1" w:rsidRPr="00DE519B" w:rsidRDefault="007072EE"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J. Jesús González </w:t>
      </w:r>
      <w:r w:rsidRPr="007072EE">
        <w:rPr>
          <w:rFonts w:ascii="Arial" w:hAnsi="Arial" w:cs="Arial"/>
          <w:b/>
          <w:sz w:val="24"/>
          <w:szCs w:val="24"/>
        </w:rPr>
        <w:t>Sandoval</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 xml:space="preserve">Coordinador de Asesores de la Secretaría de la </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 xml:space="preserve">Función Pública y </w:t>
      </w:r>
      <w:r w:rsidR="004F6D8B">
        <w:rPr>
          <w:rFonts w:ascii="Arial" w:hAnsi="Arial" w:cs="Arial"/>
          <w:sz w:val="24"/>
          <w:szCs w:val="24"/>
        </w:rPr>
        <w:t xml:space="preserve">Representante </w:t>
      </w:r>
      <w:r>
        <w:rPr>
          <w:rFonts w:ascii="Arial" w:hAnsi="Arial" w:cs="Arial"/>
          <w:sz w:val="24"/>
          <w:szCs w:val="24"/>
        </w:rPr>
        <w:t>Suplente ante el STL</w:t>
      </w:r>
    </w:p>
    <w:p w:rsidR="00B455D7" w:rsidRDefault="00B455D7" w:rsidP="0064213E">
      <w:pPr>
        <w:pStyle w:val="Prrafodelista"/>
        <w:spacing w:after="0" w:line="240" w:lineRule="auto"/>
        <w:ind w:left="0"/>
        <w:jc w:val="center"/>
        <w:rPr>
          <w:rFonts w:ascii="Arial" w:eastAsia="Calibri" w:hAnsi="Arial" w:cs="Arial"/>
          <w:b/>
          <w:sz w:val="24"/>
          <w:szCs w:val="24"/>
        </w:rPr>
      </w:pPr>
    </w:p>
    <w:p w:rsidR="00105966" w:rsidRDefault="00105966" w:rsidP="0064213E">
      <w:pPr>
        <w:pStyle w:val="Prrafodelista"/>
        <w:spacing w:after="0" w:line="240" w:lineRule="auto"/>
        <w:ind w:left="0"/>
        <w:jc w:val="center"/>
        <w:rPr>
          <w:rFonts w:ascii="Arial" w:eastAsia="Calibri" w:hAnsi="Arial" w:cs="Arial"/>
          <w:b/>
          <w:sz w:val="24"/>
          <w:szCs w:val="24"/>
        </w:rPr>
      </w:pPr>
    </w:p>
    <w:p w:rsidR="00E33FFF" w:rsidRDefault="00E33FFF" w:rsidP="00E33FFF">
      <w:pPr>
        <w:pStyle w:val="Prrafodelista"/>
        <w:spacing w:after="0" w:line="240" w:lineRule="auto"/>
        <w:ind w:left="0"/>
        <w:jc w:val="both"/>
        <w:rPr>
          <w:rFonts w:ascii="Arial" w:hAnsi="Arial" w:cs="Arial"/>
          <w:sz w:val="18"/>
          <w:szCs w:val="24"/>
        </w:rPr>
      </w:pPr>
    </w:p>
    <w:p w:rsidR="004530D1" w:rsidRDefault="00E33FFF" w:rsidP="0064213E">
      <w:pPr>
        <w:pStyle w:val="Prrafodelista"/>
        <w:spacing w:after="0" w:line="240" w:lineRule="auto"/>
        <w:ind w:left="0"/>
        <w:jc w:val="center"/>
        <w:rPr>
          <w:rFonts w:ascii="Arial" w:eastAsia="Calibri" w:hAnsi="Arial" w:cs="Arial"/>
          <w:b/>
          <w:sz w:val="24"/>
          <w:szCs w:val="24"/>
        </w:rPr>
      </w:pPr>
      <w:r>
        <w:rPr>
          <w:rFonts w:ascii="Arial" w:eastAsia="Calibri" w:hAnsi="Arial" w:cs="Arial"/>
          <w:b/>
          <w:sz w:val="24"/>
          <w:szCs w:val="24"/>
        </w:rPr>
        <w:t xml:space="preserve">POR EL </w:t>
      </w:r>
      <w:r w:rsidR="004530D1" w:rsidRPr="00DE519B">
        <w:rPr>
          <w:rFonts w:ascii="Arial" w:eastAsia="Calibri" w:hAnsi="Arial" w:cs="Arial"/>
          <w:b/>
          <w:sz w:val="24"/>
          <w:szCs w:val="24"/>
        </w:rPr>
        <w:t>PODER LEGISLATIV</w:t>
      </w:r>
      <w:r w:rsidR="004530D1">
        <w:rPr>
          <w:rFonts w:ascii="Arial" w:eastAsia="Calibri" w:hAnsi="Arial" w:cs="Arial"/>
          <w:b/>
          <w:sz w:val="24"/>
          <w:szCs w:val="24"/>
        </w:rPr>
        <w:t>O</w:t>
      </w:r>
    </w:p>
    <w:p w:rsidR="0098738F" w:rsidRDefault="0098738F" w:rsidP="0064213E">
      <w:pPr>
        <w:pStyle w:val="Prrafodelista"/>
        <w:spacing w:after="0" w:line="240" w:lineRule="auto"/>
        <w:ind w:left="0"/>
        <w:rPr>
          <w:rFonts w:ascii="Arial" w:eastAsia="Calibri" w:hAnsi="Arial" w:cs="Arial"/>
          <w:b/>
          <w:sz w:val="24"/>
          <w:szCs w:val="24"/>
        </w:rPr>
      </w:pPr>
    </w:p>
    <w:p w:rsidR="00C51774" w:rsidRDefault="00C51774" w:rsidP="0064213E">
      <w:pPr>
        <w:pStyle w:val="Prrafodelista"/>
        <w:spacing w:after="0" w:line="240" w:lineRule="auto"/>
        <w:ind w:left="0"/>
        <w:rPr>
          <w:rFonts w:ascii="Arial" w:eastAsia="Calibri" w:hAnsi="Arial" w:cs="Arial"/>
          <w:b/>
          <w:sz w:val="24"/>
          <w:szCs w:val="24"/>
        </w:rPr>
      </w:pPr>
    </w:p>
    <w:p w:rsidR="00A77454" w:rsidRDefault="00A77454" w:rsidP="0064213E">
      <w:pPr>
        <w:pStyle w:val="Prrafodelista"/>
        <w:spacing w:after="0" w:line="240" w:lineRule="auto"/>
        <w:ind w:left="0"/>
        <w:rPr>
          <w:rFonts w:ascii="Arial" w:eastAsia="Calibri" w:hAnsi="Arial" w:cs="Arial"/>
          <w:b/>
          <w:sz w:val="24"/>
          <w:szCs w:val="24"/>
        </w:rPr>
      </w:pPr>
    </w:p>
    <w:p w:rsidR="004F6D8B" w:rsidRDefault="004F6D8B" w:rsidP="0064213E">
      <w:pPr>
        <w:pStyle w:val="Prrafodelista"/>
        <w:spacing w:after="0" w:line="240" w:lineRule="auto"/>
        <w:ind w:left="0"/>
        <w:rPr>
          <w:rFonts w:ascii="Arial" w:eastAsia="Calibri" w:hAnsi="Arial" w:cs="Arial"/>
          <w:b/>
          <w:sz w:val="24"/>
          <w:szCs w:val="24"/>
        </w:rPr>
      </w:pPr>
    </w:p>
    <w:p w:rsidR="004530D1" w:rsidRPr="000376F9" w:rsidRDefault="000376F9" w:rsidP="0064213E">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rsidR="004530D1" w:rsidRPr="00DE519B"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sidR="000D72A3">
        <w:rPr>
          <w:rFonts w:ascii="Arial" w:eastAsia="Calibri" w:hAnsi="Arial" w:cs="Arial"/>
          <w:b/>
          <w:sz w:val="24"/>
          <w:szCs w:val="24"/>
        </w:rPr>
        <w:t>Ana Lidia Longoria Cid</w:t>
      </w:r>
    </w:p>
    <w:p w:rsidR="004530D1" w:rsidRDefault="000D72A3" w:rsidP="0064213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Representante </w:t>
      </w:r>
      <w:r w:rsidR="0084139E">
        <w:rPr>
          <w:rFonts w:ascii="Arial" w:eastAsia="Calibri" w:hAnsi="Arial" w:cs="Arial"/>
          <w:sz w:val="24"/>
          <w:szCs w:val="24"/>
        </w:rPr>
        <w:t xml:space="preserve">de </w:t>
      </w:r>
      <w:r w:rsidR="004530D1">
        <w:rPr>
          <w:rFonts w:ascii="Arial" w:eastAsia="Calibri" w:hAnsi="Arial" w:cs="Arial"/>
          <w:sz w:val="24"/>
          <w:szCs w:val="24"/>
        </w:rPr>
        <w:t>la LXII</w:t>
      </w:r>
      <w:r w:rsidR="007100B7">
        <w:rPr>
          <w:rFonts w:ascii="Arial" w:eastAsia="Calibri" w:hAnsi="Arial" w:cs="Arial"/>
          <w:sz w:val="24"/>
          <w:szCs w:val="24"/>
        </w:rPr>
        <w:t>I</w:t>
      </w:r>
      <w:r w:rsidR="004530D1">
        <w:rPr>
          <w:rFonts w:ascii="Arial" w:eastAsia="Calibri" w:hAnsi="Arial" w:cs="Arial"/>
          <w:sz w:val="24"/>
          <w:szCs w:val="24"/>
        </w:rPr>
        <w:t xml:space="preserve"> Legislatura </w:t>
      </w:r>
    </w:p>
    <w:p w:rsidR="004530D1" w:rsidRDefault="004530D1" w:rsidP="0064213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ante el STL</w:t>
      </w:r>
    </w:p>
    <w:p w:rsidR="0098738F" w:rsidRDefault="0098738F" w:rsidP="0064213E">
      <w:pPr>
        <w:spacing w:after="0" w:line="259" w:lineRule="auto"/>
        <w:jc w:val="both"/>
        <w:rPr>
          <w:rFonts w:ascii="Arial" w:hAnsi="Arial" w:cs="Arial"/>
          <w:sz w:val="20"/>
          <w:szCs w:val="24"/>
        </w:rPr>
      </w:pPr>
    </w:p>
    <w:p w:rsidR="00CB2CBA" w:rsidRDefault="00CB2CBA" w:rsidP="004F6D8B">
      <w:pPr>
        <w:pStyle w:val="Prrafodelista"/>
        <w:spacing w:after="0" w:line="240" w:lineRule="auto"/>
        <w:ind w:left="0"/>
        <w:jc w:val="both"/>
        <w:rPr>
          <w:rFonts w:ascii="Arial" w:hAnsi="Arial" w:cs="Arial"/>
          <w:sz w:val="20"/>
          <w:szCs w:val="24"/>
        </w:rPr>
      </w:pPr>
    </w:p>
    <w:p w:rsidR="00CB2CBA" w:rsidRDefault="00CB2CBA" w:rsidP="004F6D8B">
      <w:pPr>
        <w:pStyle w:val="Prrafodelista"/>
        <w:spacing w:after="0" w:line="240" w:lineRule="auto"/>
        <w:ind w:left="0"/>
        <w:jc w:val="both"/>
        <w:rPr>
          <w:rFonts w:ascii="Arial" w:hAnsi="Arial" w:cs="Arial"/>
          <w:sz w:val="20"/>
          <w:szCs w:val="24"/>
        </w:rPr>
      </w:pPr>
    </w:p>
    <w:p w:rsidR="000376F9" w:rsidRDefault="000376F9" w:rsidP="0088506B">
      <w:pPr>
        <w:spacing w:after="0" w:line="259" w:lineRule="auto"/>
        <w:jc w:val="center"/>
        <w:rPr>
          <w:rFonts w:ascii="Arial" w:hAnsi="Arial" w:cs="Arial"/>
          <w:b/>
          <w:sz w:val="20"/>
          <w:szCs w:val="24"/>
        </w:rPr>
      </w:pPr>
    </w:p>
    <w:p w:rsidR="00A77454" w:rsidRDefault="00A77454" w:rsidP="0088506B">
      <w:pPr>
        <w:spacing w:after="0" w:line="259" w:lineRule="auto"/>
        <w:jc w:val="center"/>
        <w:rPr>
          <w:rFonts w:ascii="Arial" w:hAnsi="Arial" w:cs="Arial"/>
          <w:b/>
          <w:sz w:val="20"/>
          <w:szCs w:val="24"/>
        </w:rPr>
      </w:pPr>
    </w:p>
    <w:tbl>
      <w:tblPr>
        <w:tblStyle w:val="Tablaconcuadrcula"/>
        <w:tblW w:w="396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tblGrid>
      <w:tr w:rsidR="00E33FFF" w:rsidTr="00E33FFF">
        <w:trPr>
          <w:jc w:val="center"/>
        </w:trPr>
        <w:tc>
          <w:tcPr>
            <w:tcW w:w="3969" w:type="dxa"/>
            <w:tcBorders>
              <w:top w:val="nil"/>
              <w:left w:val="nil"/>
              <w:bottom w:val="nil"/>
              <w:right w:val="nil"/>
            </w:tcBorders>
          </w:tcPr>
          <w:p w:rsidR="00E33FFF" w:rsidRDefault="00E33FFF" w:rsidP="007100B7">
            <w:pPr>
              <w:spacing w:after="0" w:line="259" w:lineRule="auto"/>
              <w:jc w:val="center"/>
              <w:rPr>
                <w:rFonts w:ascii="Arial" w:hAnsi="Arial" w:cs="Arial"/>
                <w:b/>
                <w:sz w:val="24"/>
                <w:szCs w:val="24"/>
              </w:rPr>
            </w:pPr>
            <w:r>
              <w:rPr>
                <w:rFonts w:ascii="Arial" w:hAnsi="Arial" w:cs="Arial"/>
                <w:b/>
                <w:sz w:val="24"/>
                <w:szCs w:val="24"/>
              </w:rPr>
              <w:t xml:space="preserve">POR EL </w:t>
            </w:r>
            <w:r w:rsidRPr="0088506B">
              <w:rPr>
                <w:rFonts w:ascii="Arial" w:hAnsi="Arial" w:cs="Arial"/>
                <w:b/>
                <w:sz w:val="24"/>
                <w:szCs w:val="24"/>
              </w:rPr>
              <w:t>PODER JUDICIAL</w:t>
            </w:r>
          </w:p>
          <w:p w:rsidR="00E33FFF" w:rsidRDefault="00E33FFF" w:rsidP="0087117F">
            <w:pPr>
              <w:spacing w:after="0" w:line="240" w:lineRule="auto"/>
              <w:jc w:val="center"/>
              <w:rPr>
                <w:rFonts w:ascii="Arial" w:hAnsi="Arial" w:cs="Arial"/>
                <w:b/>
                <w:sz w:val="24"/>
                <w:szCs w:val="24"/>
              </w:rPr>
            </w:pPr>
          </w:p>
        </w:tc>
      </w:tr>
      <w:tr w:rsidR="00E33FFF" w:rsidTr="00E33FFF">
        <w:trPr>
          <w:jc w:val="center"/>
        </w:trPr>
        <w:tc>
          <w:tcPr>
            <w:tcW w:w="3969" w:type="dxa"/>
            <w:tcBorders>
              <w:top w:val="nil"/>
              <w:left w:val="nil"/>
              <w:bottom w:val="single" w:sz="4" w:space="0" w:color="auto"/>
              <w:right w:val="nil"/>
            </w:tcBorders>
          </w:tcPr>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jc w:val="center"/>
              <w:rPr>
                <w:rFonts w:ascii="Arial" w:hAnsi="Arial" w:cs="Arial"/>
                <w:b/>
                <w:sz w:val="24"/>
                <w:szCs w:val="24"/>
              </w:rPr>
            </w:pPr>
          </w:p>
        </w:tc>
      </w:tr>
      <w:tr w:rsidR="00E33FFF" w:rsidRPr="009D55E7" w:rsidTr="00E33FFF">
        <w:trPr>
          <w:jc w:val="center"/>
        </w:trPr>
        <w:tc>
          <w:tcPr>
            <w:tcW w:w="3969" w:type="dxa"/>
            <w:tcBorders>
              <w:top w:val="single" w:sz="4" w:space="0" w:color="auto"/>
              <w:left w:val="nil"/>
              <w:bottom w:val="nil"/>
              <w:right w:val="nil"/>
            </w:tcBorders>
          </w:tcPr>
          <w:p w:rsidR="00E33FFF" w:rsidRDefault="00E33FFF" w:rsidP="007100B7">
            <w:pPr>
              <w:spacing w:after="0" w:line="259" w:lineRule="auto"/>
              <w:jc w:val="center"/>
              <w:rPr>
                <w:rFonts w:ascii="Arial" w:eastAsia="Calibri" w:hAnsi="Arial" w:cs="Arial"/>
                <w:b/>
                <w:sz w:val="24"/>
                <w:szCs w:val="24"/>
              </w:rPr>
            </w:pPr>
            <w:r w:rsidRPr="00B455D7">
              <w:rPr>
                <w:rFonts w:ascii="Arial" w:eastAsia="Calibri" w:hAnsi="Arial" w:cs="Arial"/>
                <w:b/>
                <w:sz w:val="24"/>
                <w:szCs w:val="24"/>
              </w:rPr>
              <w:t>Mtra. Nadia Paola Hernández</w:t>
            </w:r>
          </w:p>
          <w:p w:rsidR="00E33FFF" w:rsidRDefault="00E33FFF" w:rsidP="007100B7">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Titular de la Unidad de Transparencia del Poder Judicial </w:t>
            </w:r>
          </w:p>
          <w:p w:rsidR="00E33FFF" w:rsidRDefault="00E33FFF" w:rsidP="007100B7">
            <w:pPr>
              <w:spacing w:after="0" w:line="259" w:lineRule="auto"/>
              <w:jc w:val="center"/>
              <w:rPr>
                <w:rFonts w:ascii="Arial" w:hAnsi="Arial" w:cs="Arial"/>
                <w:b/>
                <w:sz w:val="24"/>
                <w:szCs w:val="24"/>
              </w:rPr>
            </w:pPr>
            <w:r>
              <w:rPr>
                <w:rFonts w:ascii="Arial" w:eastAsia="Calibri" w:hAnsi="Arial" w:cs="Arial"/>
                <w:sz w:val="24"/>
                <w:szCs w:val="24"/>
              </w:rPr>
              <w:t>y Representante ante el STL</w:t>
            </w:r>
          </w:p>
          <w:p w:rsidR="00E33FFF" w:rsidRPr="007100B7" w:rsidRDefault="00E33FFF" w:rsidP="0087117F">
            <w:pPr>
              <w:spacing w:after="0" w:line="259" w:lineRule="auto"/>
              <w:jc w:val="center"/>
              <w:rPr>
                <w:rFonts w:ascii="Arial" w:hAnsi="Arial" w:cs="Arial"/>
                <w:b/>
                <w:sz w:val="24"/>
                <w:szCs w:val="24"/>
              </w:rPr>
            </w:pPr>
          </w:p>
        </w:tc>
      </w:tr>
    </w:tbl>
    <w:p w:rsidR="00A77454" w:rsidRDefault="00A77454" w:rsidP="0088506B">
      <w:pPr>
        <w:spacing w:after="0" w:line="259" w:lineRule="auto"/>
        <w:jc w:val="center"/>
        <w:rPr>
          <w:rFonts w:ascii="Arial" w:hAnsi="Arial" w:cs="Arial"/>
          <w:b/>
          <w:sz w:val="20"/>
          <w:szCs w:val="24"/>
        </w:rPr>
      </w:pPr>
    </w:p>
    <w:p w:rsidR="00105966" w:rsidRDefault="00105966" w:rsidP="0088506B">
      <w:pPr>
        <w:spacing w:after="0" w:line="259" w:lineRule="auto"/>
        <w:jc w:val="center"/>
        <w:rPr>
          <w:rFonts w:ascii="Arial" w:hAnsi="Arial" w:cs="Arial"/>
          <w:b/>
          <w:sz w:val="20"/>
          <w:szCs w:val="24"/>
        </w:rPr>
      </w:pPr>
    </w:p>
    <w:p w:rsidR="00105966" w:rsidRDefault="00105966" w:rsidP="00105966">
      <w:pPr>
        <w:spacing w:after="0" w:line="259" w:lineRule="auto"/>
        <w:rPr>
          <w:rFonts w:ascii="Arial" w:hAnsi="Arial" w:cs="Arial"/>
          <w:b/>
          <w:sz w:val="20"/>
          <w:szCs w:val="24"/>
        </w:rPr>
      </w:pPr>
    </w:p>
    <w:p w:rsidR="00105966" w:rsidRPr="00E33FFF" w:rsidRDefault="00105966" w:rsidP="00105966">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Séptima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cinco de febrero de dos mil diecinueve</w:t>
      </w:r>
      <w:r w:rsidRPr="00E33FFF">
        <w:rPr>
          <w:rFonts w:ascii="Arial" w:hAnsi="Arial" w:cs="Arial"/>
          <w:sz w:val="18"/>
          <w:szCs w:val="24"/>
        </w:rPr>
        <w:t>, en las instalaciones del Instituto Zacatecano de Transparencia, Acceso a la Información y Protección de Datos Personales.</w:t>
      </w:r>
    </w:p>
    <w:p w:rsidR="00105966" w:rsidRDefault="00105966" w:rsidP="00105966">
      <w:pPr>
        <w:spacing w:after="0" w:line="259" w:lineRule="auto"/>
        <w:rPr>
          <w:rFonts w:ascii="Arial" w:hAnsi="Arial" w:cs="Arial"/>
          <w:b/>
          <w:sz w:val="20"/>
          <w:szCs w:val="24"/>
        </w:rPr>
      </w:pPr>
    </w:p>
    <w:p w:rsidR="00E33FFF" w:rsidRDefault="00E33FFF" w:rsidP="00E33FFF">
      <w:pPr>
        <w:spacing w:after="0" w:line="259" w:lineRule="auto"/>
        <w:jc w:val="center"/>
        <w:rPr>
          <w:rFonts w:ascii="Arial" w:hAnsi="Arial" w:cs="Arial"/>
          <w:b/>
          <w:sz w:val="24"/>
          <w:szCs w:val="24"/>
        </w:rPr>
      </w:pPr>
      <w:r>
        <w:rPr>
          <w:rFonts w:ascii="Arial" w:hAnsi="Arial" w:cs="Arial"/>
          <w:b/>
          <w:sz w:val="24"/>
          <w:szCs w:val="24"/>
        </w:rPr>
        <w:t xml:space="preserve">POR LA SOCIEDAD CIVIL </w:t>
      </w:r>
    </w:p>
    <w:p w:rsidR="00E33FFF" w:rsidRDefault="00E33FFF" w:rsidP="00E33FFF">
      <w:pPr>
        <w:spacing w:after="0" w:line="259" w:lineRule="auto"/>
        <w:jc w:val="center"/>
        <w:rPr>
          <w:rFonts w:ascii="Arial" w:hAnsi="Arial" w:cs="Arial"/>
          <w:b/>
          <w:sz w:val="24"/>
          <w:szCs w:val="24"/>
        </w:rPr>
      </w:pPr>
    </w:p>
    <w:p w:rsidR="00E33FFF" w:rsidRDefault="00E33FFF" w:rsidP="00E33FFF">
      <w:pPr>
        <w:spacing w:after="0" w:line="259" w:lineRule="auto"/>
        <w:jc w:val="center"/>
        <w:rPr>
          <w:rFonts w:ascii="Arial" w:hAnsi="Arial" w:cs="Arial"/>
          <w:b/>
          <w:sz w:val="24"/>
          <w:szCs w:val="24"/>
        </w:rPr>
      </w:pPr>
    </w:p>
    <w:tbl>
      <w:tblPr>
        <w:tblStyle w:val="Tablaconcuadrcula"/>
        <w:tblW w:w="878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gridCol w:w="851"/>
        <w:gridCol w:w="3969"/>
      </w:tblGrid>
      <w:tr w:rsidR="00105966" w:rsidTr="00105966">
        <w:trPr>
          <w:jc w:val="center"/>
        </w:trPr>
        <w:tc>
          <w:tcPr>
            <w:tcW w:w="3969" w:type="dxa"/>
            <w:tcBorders>
              <w:top w:val="nil"/>
              <w:left w:val="nil"/>
              <w:bottom w:val="nil"/>
              <w:right w:val="nil"/>
            </w:tcBorders>
          </w:tcPr>
          <w:p w:rsidR="00105966" w:rsidRDefault="00105966" w:rsidP="00105966">
            <w:pPr>
              <w:spacing w:after="0" w:line="240" w:lineRule="auto"/>
              <w:jc w:val="center"/>
              <w:rPr>
                <w:rFonts w:ascii="Arial" w:hAnsi="Arial" w:cs="Arial"/>
                <w:b/>
                <w:sz w:val="24"/>
                <w:szCs w:val="24"/>
              </w:rPr>
            </w:pPr>
          </w:p>
        </w:tc>
        <w:tc>
          <w:tcPr>
            <w:tcW w:w="851" w:type="dxa"/>
            <w:tcBorders>
              <w:top w:val="nil"/>
              <w:left w:val="nil"/>
              <w:bottom w:val="nil"/>
              <w:right w:val="nil"/>
            </w:tcBorders>
          </w:tcPr>
          <w:p w:rsidR="00105966" w:rsidRDefault="00105966" w:rsidP="00105966">
            <w:pPr>
              <w:spacing w:after="0" w:line="240" w:lineRule="auto"/>
              <w:rPr>
                <w:rFonts w:ascii="Arial" w:hAnsi="Arial" w:cs="Arial"/>
                <w:b/>
                <w:sz w:val="24"/>
                <w:szCs w:val="24"/>
              </w:rPr>
            </w:pPr>
          </w:p>
        </w:tc>
        <w:tc>
          <w:tcPr>
            <w:tcW w:w="3969" w:type="dxa"/>
            <w:tcBorders>
              <w:top w:val="nil"/>
              <w:left w:val="nil"/>
              <w:bottom w:val="nil"/>
            </w:tcBorders>
          </w:tcPr>
          <w:p w:rsidR="00105966" w:rsidRDefault="00105966" w:rsidP="00105966">
            <w:pPr>
              <w:spacing w:after="0" w:line="240" w:lineRule="auto"/>
              <w:jc w:val="center"/>
              <w:rPr>
                <w:rFonts w:ascii="Arial" w:hAnsi="Arial" w:cs="Arial"/>
                <w:b/>
                <w:sz w:val="24"/>
                <w:szCs w:val="24"/>
              </w:rPr>
            </w:pPr>
          </w:p>
        </w:tc>
      </w:tr>
      <w:tr w:rsidR="00105966" w:rsidTr="00105966">
        <w:trPr>
          <w:jc w:val="center"/>
        </w:trPr>
        <w:tc>
          <w:tcPr>
            <w:tcW w:w="3969" w:type="dxa"/>
            <w:tcBorders>
              <w:top w:val="nil"/>
              <w:left w:val="nil"/>
              <w:bottom w:val="single" w:sz="4" w:space="0" w:color="auto"/>
              <w:right w:val="nil"/>
            </w:tcBorders>
          </w:tcPr>
          <w:p w:rsidR="00105966" w:rsidRDefault="00105966" w:rsidP="00105966">
            <w:pPr>
              <w:spacing w:after="0" w:line="240" w:lineRule="auto"/>
              <w:rPr>
                <w:rFonts w:ascii="Arial" w:hAnsi="Arial" w:cs="Arial"/>
                <w:b/>
                <w:sz w:val="24"/>
                <w:szCs w:val="24"/>
              </w:rPr>
            </w:pPr>
          </w:p>
          <w:p w:rsidR="00105966" w:rsidRDefault="00105966" w:rsidP="00105966">
            <w:pPr>
              <w:spacing w:after="0" w:line="240" w:lineRule="auto"/>
              <w:rPr>
                <w:rFonts w:ascii="Arial" w:hAnsi="Arial" w:cs="Arial"/>
                <w:b/>
                <w:sz w:val="24"/>
                <w:szCs w:val="24"/>
              </w:rPr>
            </w:pPr>
          </w:p>
          <w:p w:rsidR="00105966" w:rsidRDefault="00105966" w:rsidP="00105966">
            <w:pPr>
              <w:spacing w:after="0" w:line="240" w:lineRule="auto"/>
              <w:jc w:val="center"/>
              <w:rPr>
                <w:rFonts w:ascii="Arial" w:hAnsi="Arial" w:cs="Arial"/>
                <w:b/>
                <w:sz w:val="24"/>
                <w:szCs w:val="24"/>
              </w:rPr>
            </w:pPr>
          </w:p>
        </w:tc>
        <w:tc>
          <w:tcPr>
            <w:tcW w:w="851" w:type="dxa"/>
            <w:tcBorders>
              <w:top w:val="nil"/>
              <w:left w:val="nil"/>
              <w:bottom w:val="nil"/>
              <w:right w:val="nil"/>
            </w:tcBorders>
          </w:tcPr>
          <w:p w:rsidR="00105966" w:rsidRDefault="00105966" w:rsidP="00105966">
            <w:pPr>
              <w:spacing w:after="0" w:line="240" w:lineRule="auto"/>
              <w:rPr>
                <w:rFonts w:ascii="Arial" w:hAnsi="Arial" w:cs="Arial"/>
                <w:b/>
                <w:sz w:val="24"/>
                <w:szCs w:val="24"/>
              </w:rPr>
            </w:pPr>
          </w:p>
        </w:tc>
        <w:tc>
          <w:tcPr>
            <w:tcW w:w="3969" w:type="dxa"/>
            <w:tcBorders>
              <w:top w:val="nil"/>
              <w:left w:val="nil"/>
              <w:bottom w:val="single" w:sz="4" w:space="0" w:color="auto"/>
            </w:tcBorders>
          </w:tcPr>
          <w:p w:rsidR="00105966" w:rsidRDefault="00105966" w:rsidP="00105966">
            <w:pPr>
              <w:spacing w:after="0" w:line="240" w:lineRule="auto"/>
              <w:rPr>
                <w:rFonts w:ascii="Arial" w:hAnsi="Arial" w:cs="Arial"/>
                <w:b/>
                <w:sz w:val="24"/>
                <w:szCs w:val="24"/>
              </w:rPr>
            </w:pPr>
          </w:p>
        </w:tc>
      </w:tr>
      <w:tr w:rsidR="00105966" w:rsidRPr="009D55E7" w:rsidTr="00105966">
        <w:trPr>
          <w:jc w:val="center"/>
        </w:trPr>
        <w:tc>
          <w:tcPr>
            <w:tcW w:w="3969" w:type="dxa"/>
            <w:tcBorders>
              <w:top w:val="single" w:sz="4" w:space="0" w:color="auto"/>
              <w:left w:val="nil"/>
              <w:bottom w:val="nil"/>
              <w:right w:val="nil"/>
            </w:tcBorders>
          </w:tcPr>
          <w:p w:rsidR="00105966" w:rsidRPr="007100B7" w:rsidRDefault="00105966" w:rsidP="00105966">
            <w:pPr>
              <w:spacing w:after="0" w:line="259" w:lineRule="auto"/>
              <w:jc w:val="center"/>
              <w:rPr>
                <w:rFonts w:ascii="Arial" w:hAnsi="Arial" w:cs="Arial"/>
                <w:b/>
                <w:sz w:val="24"/>
                <w:szCs w:val="24"/>
              </w:rPr>
            </w:pPr>
            <w:r>
              <w:rPr>
                <w:rFonts w:ascii="Arial" w:eastAsia="Calibri" w:hAnsi="Arial" w:cs="Arial"/>
                <w:b/>
                <w:sz w:val="24"/>
                <w:szCs w:val="24"/>
              </w:rPr>
              <w:t xml:space="preserve">Arq. José </w:t>
            </w:r>
            <w:proofErr w:type="spellStart"/>
            <w:r>
              <w:rPr>
                <w:rFonts w:ascii="Arial" w:eastAsia="Calibri" w:hAnsi="Arial" w:cs="Arial"/>
                <w:b/>
                <w:sz w:val="24"/>
                <w:szCs w:val="24"/>
              </w:rPr>
              <w:t>Chiw</w:t>
            </w:r>
            <w:proofErr w:type="spellEnd"/>
            <w:r>
              <w:rPr>
                <w:rFonts w:ascii="Arial" w:eastAsia="Calibri" w:hAnsi="Arial" w:cs="Arial"/>
                <w:b/>
                <w:sz w:val="24"/>
                <w:szCs w:val="24"/>
              </w:rPr>
              <w:t xml:space="preserve"> Wong Galván</w:t>
            </w:r>
          </w:p>
        </w:tc>
        <w:tc>
          <w:tcPr>
            <w:tcW w:w="851" w:type="dxa"/>
            <w:tcBorders>
              <w:top w:val="nil"/>
              <w:left w:val="nil"/>
              <w:bottom w:val="nil"/>
              <w:right w:val="nil"/>
            </w:tcBorders>
          </w:tcPr>
          <w:p w:rsidR="00105966" w:rsidRDefault="00105966" w:rsidP="00105966">
            <w:pPr>
              <w:pStyle w:val="Prrafodelista"/>
              <w:spacing w:after="0" w:line="240" w:lineRule="auto"/>
              <w:ind w:left="0"/>
              <w:jc w:val="center"/>
              <w:rPr>
                <w:rFonts w:ascii="Arial" w:hAnsi="Arial" w:cs="Arial"/>
                <w:b/>
                <w:sz w:val="24"/>
                <w:szCs w:val="24"/>
              </w:rPr>
            </w:pPr>
          </w:p>
        </w:tc>
        <w:tc>
          <w:tcPr>
            <w:tcW w:w="3969" w:type="dxa"/>
            <w:tcBorders>
              <w:top w:val="single" w:sz="4" w:space="0" w:color="auto"/>
              <w:left w:val="nil"/>
              <w:bottom w:val="nil"/>
            </w:tcBorders>
          </w:tcPr>
          <w:p w:rsidR="00105966" w:rsidRDefault="00105966" w:rsidP="00105966">
            <w:pPr>
              <w:pStyle w:val="Prrafodelista"/>
              <w:spacing w:after="0" w:line="240" w:lineRule="auto"/>
              <w:ind w:left="0"/>
              <w:rPr>
                <w:rFonts w:ascii="Arial" w:hAnsi="Arial" w:cs="Arial"/>
                <w:b/>
                <w:sz w:val="24"/>
                <w:szCs w:val="24"/>
              </w:rPr>
            </w:pPr>
            <w:r>
              <w:rPr>
                <w:rFonts w:ascii="Arial" w:hAnsi="Arial" w:cs="Arial"/>
                <w:b/>
                <w:sz w:val="24"/>
                <w:szCs w:val="24"/>
              </w:rPr>
              <w:t>Mtro. Germán Morales Enríquez</w:t>
            </w:r>
          </w:p>
        </w:tc>
      </w:tr>
    </w:tbl>
    <w:p w:rsidR="00E33FFF" w:rsidRDefault="00E33FFF" w:rsidP="00105966">
      <w:pPr>
        <w:spacing w:after="0" w:line="259" w:lineRule="auto"/>
        <w:rPr>
          <w:rFonts w:ascii="Arial" w:hAnsi="Arial" w:cs="Arial"/>
          <w:b/>
          <w:sz w:val="24"/>
          <w:szCs w:val="24"/>
        </w:rPr>
      </w:pPr>
    </w:p>
    <w:p w:rsidR="00E33FFF" w:rsidRDefault="00E33FFF" w:rsidP="0088506B">
      <w:pPr>
        <w:spacing w:after="0" w:line="259" w:lineRule="auto"/>
        <w:jc w:val="center"/>
        <w:rPr>
          <w:rFonts w:ascii="Arial" w:hAnsi="Arial" w:cs="Arial"/>
          <w:b/>
          <w:sz w:val="20"/>
          <w:szCs w:val="24"/>
        </w:rPr>
      </w:pPr>
    </w:p>
    <w:p w:rsidR="00E33FFF" w:rsidRDefault="00E33FFF" w:rsidP="0088506B">
      <w:pPr>
        <w:spacing w:after="0" w:line="259" w:lineRule="auto"/>
        <w:jc w:val="center"/>
        <w:rPr>
          <w:rFonts w:ascii="Arial" w:hAnsi="Arial" w:cs="Arial"/>
          <w:b/>
          <w:sz w:val="20"/>
          <w:szCs w:val="24"/>
        </w:rPr>
      </w:pPr>
    </w:p>
    <w:p w:rsidR="00E33FFF" w:rsidRDefault="00E33FFF" w:rsidP="0088506B">
      <w:pPr>
        <w:spacing w:after="0" w:line="259" w:lineRule="auto"/>
        <w:jc w:val="center"/>
        <w:rPr>
          <w:rFonts w:ascii="Arial" w:hAnsi="Arial" w:cs="Arial"/>
          <w:b/>
          <w:sz w:val="20"/>
          <w:szCs w:val="24"/>
        </w:rPr>
      </w:pPr>
    </w:p>
    <w:p w:rsidR="000D72A3" w:rsidRPr="0088506B" w:rsidRDefault="000D72A3" w:rsidP="00105966">
      <w:pPr>
        <w:spacing w:after="0" w:line="259" w:lineRule="auto"/>
        <w:rPr>
          <w:rFonts w:ascii="Arial" w:hAnsi="Arial" w:cs="Arial"/>
          <w:b/>
          <w:sz w:val="20"/>
          <w:szCs w:val="24"/>
        </w:rPr>
      </w:pPr>
    </w:p>
    <w:p w:rsidR="0088506B" w:rsidRDefault="0098738F" w:rsidP="0088506B">
      <w:pPr>
        <w:spacing w:after="0" w:line="259" w:lineRule="auto"/>
        <w:jc w:val="center"/>
        <w:rPr>
          <w:rFonts w:ascii="Arial" w:hAnsi="Arial" w:cs="Arial"/>
          <w:b/>
          <w:sz w:val="24"/>
          <w:szCs w:val="24"/>
        </w:rPr>
      </w:pPr>
      <w:r>
        <w:rPr>
          <w:rFonts w:ascii="Arial" w:hAnsi="Arial" w:cs="Arial"/>
          <w:b/>
          <w:sz w:val="24"/>
          <w:szCs w:val="24"/>
        </w:rPr>
        <w:t xml:space="preserve">POR </w:t>
      </w:r>
      <w:r w:rsidR="007100B7">
        <w:rPr>
          <w:rFonts w:ascii="Arial" w:hAnsi="Arial" w:cs="Arial"/>
          <w:b/>
          <w:sz w:val="24"/>
          <w:szCs w:val="24"/>
        </w:rPr>
        <w:t xml:space="preserve">LOS </w:t>
      </w:r>
      <w:r>
        <w:rPr>
          <w:rFonts w:ascii="Arial" w:hAnsi="Arial" w:cs="Arial"/>
          <w:b/>
          <w:sz w:val="24"/>
          <w:szCs w:val="24"/>
        </w:rPr>
        <w:t>H. AYUNTAMIENTO</w:t>
      </w:r>
      <w:r w:rsidR="007100B7">
        <w:rPr>
          <w:rFonts w:ascii="Arial" w:hAnsi="Arial" w:cs="Arial"/>
          <w:b/>
          <w:sz w:val="24"/>
          <w:szCs w:val="24"/>
        </w:rPr>
        <w:t>S</w:t>
      </w:r>
      <w:r>
        <w:rPr>
          <w:rFonts w:ascii="Arial" w:hAnsi="Arial" w:cs="Arial"/>
          <w:b/>
          <w:sz w:val="24"/>
          <w:szCs w:val="24"/>
        </w:rPr>
        <w:t xml:space="preserve"> </w:t>
      </w:r>
    </w:p>
    <w:p w:rsidR="00E33FFF" w:rsidRDefault="00E33FFF" w:rsidP="0088506B">
      <w:pPr>
        <w:spacing w:after="0" w:line="259" w:lineRule="auto"/>
        <w:jc w:val="center"/>
        <w:rPr>
          <w:rFonts w:ascii="Arial" w:hAnsi="Arial" w:cs="Arial"/>
          <w:b/>
          <w:sz w:val="24"/>
          <w:szCs w:val="24"/>
        </w:rPr>
      </w:pPr>
    </w:p>
    <w:p w:rsidR="007100B7" w:rsidRDefault="007100B7" w:rsidP="0088506B">
      <w:pPr>
        <w:spacing w:after="0" w:line="259" w:lineRule="auto"/>
        <w:jc w:val="center"/>
        <w:rPr>
          <w:rFonts w:ascii="Arial" w:hAnsi="Arial" w:cs="Arial"/>
          <w:b/>
          <w:sz w:val="24"/>
          <w:szCs w:val="24"/>
        </w:rPr>
      </w:pPr>
    </w:p>
    <w:tbl>
      <w:tblPr>
        <w:tblStyle w:val="Tablaconcuadrcula"/>
        <w:tblW w:w="8647"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gridCol w:w="851"/>
        <w:gridCol w:w="3827"/>
      </w:tblGrid>
      <w:tr w:rsidR="007100B7" w:rsidTr="007100B7">
        <w:trPr>
          <w:jc w:val="center"/>
        </w:trPr>
        <w:tc>
          <w:tcPr>
            <w:tcW w:w="3969" w:type="dxa"/>
            <w:tcBorders>
              <w:top w:val="nil"/>
              <w:left w:val="nil"/>
              <w:bottom w:val="nil"/>
              <w:right w:val="nil"/>
            </w:tcBorders>
          </w:tcPr>
          <w:p w:rsidR="007100B7" w:rsidRDefault="007100B7" w:rsidP="007100B7">
            <w:pPr>
              <w:spacing w:after="0" w:line="240" w:lineRule="auto"/>
              <w:jc w:val="center"/>
              <w:rPr>
                <w:rFonts w:ascii="Arial" w:hAnsi="Arial" w:cs="Arial"/>
                <w:b/>
                <w:sz w:val="24"/>
                <w:szCs w:val="24"/>
              </w:rPr>
            </w:pPr>
            <w:r>
              <w:rPr>
                <w:rFonts w:ascii="Arial" w:hAnsi="Arial" w:cs="Arial"/>
                <w:b/>
                <w:sz w:val="24"/>
                <w:szCs w:val="24"/>
              </w:rPr>
              <w:t>ZACATECAS</w:t>
            </w:r>
          </w:p>
        </w:tc>
        <w:tc>
          <w:tcPr>
            <w:tcW w:w="851" w:type="dxa"/>
            <w:tcBorders>
              <w:top w:val="nil"/>
              <w:left w:val="nil"/>
              <w:bottom w:val="nil"/>
              <w:right w:val="nil"/>
            </w:tcBorders>
          </w:tcPr>
          <w:p w:rsidR="007100B7" w:rsidRDefault="007100B7" w:rsidP="0087117F">
            <w:pPr>
              <w:spacing w:after="0" w:line="240" w:lineRule="auto"/>
              <w:rPr>
                <w:rFonts w:ascii="Arial" w:hAnsi="Arial" w:cs="Arial"/>
                <w:b/>
                <w:sz w:val="24"/>
                <w:szCs w:val="24"/>
              </w:rPr>
            </w:pPr>
          </w:p>
        </w:tc>
        <w:tc>
          <w:tcPr>
            <w:tcW w:w="3827" w:type="dxa"/>
            <w:tcBorders>
              <w:top w:val="nil"/>
              <w:left w:val="nil"/>
              <w:bottom w:val="nil"/>
            </w:tcBorders>
          </w:tcPr>
          <w:p w:rsidR="007100B7" w:rsidRDefault="007100B7" w:rsidP="007100B7">
            <w:pPr>
              <w:spacing w:after="0" w:line="240" w:lineRule="auto"/>
              <w:jc w:val="center"/>
              <w:rPr>
                <w:rFonts w:ascii="Arial" w:hAnsi="Arial" w:cs="Arial"/>
                <w:b/>
                <w:sz w:val="24"/>
                <w:szCs w:val="24"/>
              </w:rPr>
            </w:pPr>
            <w:r>
              <w:rPr>
                <w:rFonts w:ascii="Arial" w:hAnsi="Arial" w:cs="Arial"/>
                <w:b/>
                <w:sz w:val="24"/>
                <w:szCs w:val="24"/>
              </w:rPr>
              <w:t>GUADALUPE</w:t>
            </w:r>
          </w:p>
        </w:tc>
      </w:tr>
      <w:tr w:rsidR="007100B7" w:rsidTr="007100B7">
        <w:trPr>
          <w:jc w:val="center"/>
        </w:trPr>
        <w:tc>
          <w:tcPr>
            <w:tcW w:w="3969" w:type="dxa"/>
            <w:tcBorders>
              <w:top w:val="nil"/>
              <w:left w:val="nil"/>
              <w:bottom w:val="single" w:sz="4" w:space="0" w:color="auto"/>
              <w:right w:val="nil"/>
            </w:tcBorders>
          </w:tcPr>
          <w:p w:rsidR="007100B7" w:rsidRDefault="007100B7" w:rsidP="0087117F">
            <w:pPr>
              <w:spacing w:after="0" w:line="240" w:lineRule="auto"/>
              <w:rPr>
                <w:rFonts w:ascii="Arial" w:hAnsi="Arial" w:cs="Arial"/>
                <w:b/>
                <w:sz w:val="24"/>
                <w:szCs w:val="24"/>
              </w:rPr>
            </w:pPr>
          </w:p>
          <w:p w:rsidR="007100B7" w:rsidRDefault="007100B7" w:rsidP="0087117F">
            <w:pPr>
              <w:spacing w:after="0" w:line="240" w:lineRule="auto"/>
              <w:rPr>
                <w:rFonts w:ascii="Arial" w:hAnsi="Arial" w:cs="Arial"/>
                <w:b/>
                <w:sz w:val="24"/>
                <w:szCs w:val="24"/>
              </w:rPr>
            </w:pPr>
          </w:p>
          <w:p w:rsidR="007100B7" w:rsidRDefault="007100B7" w:rsidP="0087117F">
            <w:pPr>
              <w:spacing w:after="0" w:line="240" w:lineRule="auto"/>
              <w:rPr>
                <w:rFonts w:ascii="Arial" w:hAnsi="Arial" w:cs="Arial"/>
                <w:b/>
                <w:sz w:val="24"/>
                <w:szCs w:val="24"/>
              </w:rPr>
            </w:pPr>
          </w:p>
          <w:p w:rsidR="007100B7" w:rsidRDefault="007100B7" w:rsidP="0087117F">
            <w:pPr>
              <w:spacing w:after="0" w:line="240" w:lineRule="auto"/>
              <w:jc w:val="center"/>
              <w:rPr>
                <w:rFonts w:ascii="Arial" w:hAnsi="Arial" w:cs="Arial"/>
                <w:b/>
                <w:sz w:val="24"/>
                <w:szCs w:val="24"/>
              </w:rPr>
            </w:pPr>
          </w:p>
        </w:tc>
        <w:tc>
          <w:tcPr>
            <w:tcW w:w="851" w:type="dxa"/>
            <w:tcBorders>
              <w:top w:val="nil"/>
              <w:left w:val="nil"/>
              <w:bottom w:val="nil"/>
              <w:right w:val="nil"/>
            </w:tcBorders>
          </w:tcPr>
          <w:p w:rsidR="007100B7" w:rsidRDefault="007100B7" w:rsidP="0087117F">
            <w:pPr>
              <w:spacing w:after="0" w:line="240" w:lineRule="auto"/>
              <w:rPr>
                <w:rFonts w:ascii="Arial" w:hAnsi="Arial" w:cs="Arial"/>
                <w:b/>
                <w:sz w:val="24"/>
                <w:szCs w:val="24"/>
              </w:rPr>
            </w:pPr>
          </w:p>
        </w:tc>
        <w:tc>
          <w:tcPr>
            <w:tcW w:w="3827" w:type="dxa"/>
            <w:tcBorders>
              <w:top w:val="nil"/>
              <w:left w:val="nil"/>
              <w:bottom w:val="single" w:sz="4" w:space="0" w:color="auto"/>
            </w:tcBorders>
          </w:tcPr>
          <w:p w:rsidR="007100B7" w:rsidRDefault="007100B7" w:rsidP="0087117F">
            <w:pPr>
              <w:spacing w:after="0" w:line="240" w:lineRule="auto"/>
              <w:rPr>
                <w:rFonts w:ascii="Arial" w:hAnsi="Arial" w:cs="Arial"/>
                <w:b/>
                <w:sz w:val="24"/>
                <w:szCs w:val="24"/>
              </w:rPr>
            </w:pPr>
          </w:p>
        </w:tc>
      </w:tr>
      <w:tr w:rsidR="007100B7" w:rsidRPr="009D55E7" w:rsidTr="007100B7">
        <w:trPr>
          <w:jc w:val="center"/>
        </w:trPr>
        <w:tc>
          <w:tcPr>
            <w:tcW w:w="3969" w:type="dxa"/>
            <w:tcBorders>
              <w:top w:val="single" w:sz="4" w:space="0" w:color="auto"/>
              <w:left w:val="nil"/>
              <w:bottom w:val="nil"/>
              <w:right w:val="nil"/>
            </w:tcBorders>
          </w:tcPr>
          <w:p w:rsidR="007100B7" w:rsidRDefault="007100B7" w:rsidP="007100B7">
            <w:pPr>
              <w:spacing w:after="0" w:line="259" w:lineRule="auto"/>
              <w:jc w:val="center"/>
              <w:rPr>
                <w:rFonts w:ascii="Arial" w:eastAsia="Calibri" w:hAnsi="Arial" w:cs="Arial"/>
                <w:b/>
                <w:sz w:val="24"/>
                <w:szCs w:val="24"/>
              </w:rPr>
            </w:pPr>
            <w:r>
              <w:rPr>
                <w:rFonts w:ascii="Arial" w:eastAsia="Calibri" w:hAnsi="Arial" w:cs="Arial"/>
                <w:b/>
                <w:sz w:val="24"/>
                <w:szCs w:val="24"/>
              </w:rPr>
              <w:t>Lic. Liliana Lucia Medina Suárez del Real</w:t>
            </w:r>
          </w:p>
          <w:p w:rsidR="007100B7" w:rsidRPr="007100B7" w:rsidRDefault="007100B7" w:rsidP="007100B7">
            <w:pPr>
              <w:spacing w:after="0" w:line="259" w:lineRule="auto"/>
              <w:jc w:val="center"/>
              <w:rPr>
                <w:rFonts w:ascii="Arial" w:hAnsi="Arial" w:cs="Arial"/>
                <w:b/>
                <w:sz w:val="24"/>
                <w:szCs w:val="24"/>
              </w:rPr>
            </w:pPr>
            <w:r>
              <w:rPr>
                <w:rFonts w:ascii="Arial" w:eastAsia="Calibri" w:hAnsi="Arial" w:cs="Arial"/>
                <w:sz w:val="24"/>
                <w:szCs w:val="24"/>
              </w:rPr>
              <w:t>Representante de ante el STL</w:t>
            </w:r>
          </w:p>
        </w:tc>
        <w:tc>
          <w:tcPr>
            <w:tcW w:w="851" w:type="dxa"/>
            <w:tcBorders>
              <w:top w:val="nil"/>
              <w:left w:val="nil"/>
              <w:bottom w:val="nil"/>
              <w:right w:val="nil"/>
            </w:tcBorders>
          </w:tcPr>
          <w:p w:rsidR="007100B7" w:rsidRDefault="007100B7" w:rsidP="0087117F">
            <w:pPr>
              <w:pStyle w:val="Prrafodelista"/>
              <w:spacing w:after="0" w:line="240" w:lineRule="auto"/>
              <w:ind w:left="0"/>
              <w:jc w:val="center"/>
              <w:rPr>
                <w:rFonts w:ascii="Arial" w:hAnsi="Arial" w:cs="Arial"/>
                <w:b/>
                <w:sz w:val="24"/>
                <w:szCs w:val="24"/>
              </w:rPr>
            </w:pPr>
          </w:p>
        </w:tc>
        <w:tc>
          <w:tcPr>
            <w:tcW w:w="3827" w:type="dxa"/>
            <w:tcBorders>
              <w:top w:val="single" w:sz="4" w:space="0" w:color="auto"/>
              <w:left w:val="nil"/>
              <w:bottom w:val="nil"/>
            </w:tcBorders>
          </w:tcPr>
          <w:p w:rsidR="007100B7" w:rsidRDefault="007100B7" w:rsidP="007100B7">
            <w:pPr>
              <w:spacing w:after="0" w:line="259" w:lineRule="auto"/>
              <w:jc w:val="center"/>
              <w:rPr>
                <w:rFonts w:ascii="Arial" w:eastAsia="Calibri" w:hAnsi="Arial" w:cs="Arial"/>
                <w:b/>
                <w:sz w:val="24"/>
                <w:szCs w:val="24"/>
              </w:rPr>
            </w:pPr>
            <w:r>
              <w:rPr>
                <w:rFonts w:ascii="Arial" w:eastAsia="Calibri" w:hAnsi="Arial" w:cs="Arial"/>
                <w:b/>
                <w:sz w:val="24"/>
                <w:szCs w:val="24"/>
              </w:rPr>
              <w:t>Lic. Carlos Israel Guerra</w:t>
            </w:r>
          </w:p>
          <w:p w:rsidR="007100B7" w:rsidRDefault="007100B7" w:rsidP="007100B7">
            <w:pPr>
              <w:pStyle w:val="Prrafodelista"/>
              <w:spacing w:after="0" w:line="240" w:lineRule="auto"/>
              <w:ind w:left="0"/>
              <w:jc w:val="center"/>
              <w:rPr>
                <w:rFonts w:ascii="Arial" w:hAnsi="Arial" w:cs="Arial"/>
                <w:b/>
                <w:sz w:val="24"/>
                <w:szCs w:val="24"/>
              </w:rPr>
            </w:pPr>
            <w:r>
              <w:rPr>
                <w:rFonts w:ascii="Arial" w:eastAsia="Calibri" w:hAnsi="Arial" w:cs="Arial"/>
                <w:sz w:val="24"/>
                <w:szCs w:val="24"/>
              </w:rPr>
              <w:t>Representante de ante el STL</w:t>
            </w:r>
          </w:p>
        </w:tc>
      </w:tr>
    </w:tbl>
    <w:p w:rsidR="0088506B" w:rsidRDefault="0088506B" w:rsidP="0088506B">
      <w:pPr>
        <w:pStyle w:val="Prrafodelista"/>
        <w:spacing w:after="0" w:line="240" w:lineRule="auto"/>
        <w:ind w:left="0"/>
        <w:rPr>
          <w:rFonts w:ascii="Arial" w:eastAsia="Calibri" w:hAnsi="Arial" w:cs="Arial"/>
          <w:b/>
          <w:sz w:val="24"/>
          <w:szCs w:val="24"/>
        </w:rPr>
      </w:pPr>
    </w:p>
    <w:p w:rsidR="00406830" w:rsidRDefault="00406830" w:rsidP="0088506B">
      <w:pPr>
        <w:pStyle w:val="Prrafodelista"/>
        <w:spacing w:after="0" w:line="240" w:lineRule="auto"/>
        <w:ind w:left="0"/>
        <w:rPr>
          <w:rFonts w:ascii="Arial" w:eastAsia="Calibri" w:hAnsi="Arial" w:cs="Arial"/>
          <w:b/>
          <w:sz w:val="24"/>
          <w:szCs w:val="24"/>
        </w:rPr>
      </w:pPr>
    </w:p>
    <w:tbl>
      <w:tblPr>
        <w:tblStyle w:val="Tablaconcuadrcula"/>
        <w:tblW w:w="4253"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253"/>
      </w:tblGrid>
      <w:tr w:rsidR="00E33FFF" w:rsidTr="00E33FFF">
        <w:trPr>
          <w:jc w:val="center"/>
        </w:trPr>
        <w:tc>
          <w:tcPr>
            <w:tcW w:w="4253" w:type="dxa"/>
            <w:tcBorders>
              <w:top w:val="nil"/>
              <w:left w:val="nil"/>
              <w:bottom w:val="nil"/>
            </w:tcBorders>
          </w:tcPr>
          <w:p w:rsidR="00E33FFF" w:rsidRDefault="00E33FFF" w:rsidP="0087117F">
            <w:pPr>
              <w:spacing w:after="0" w:line="240" w:lineRule="auto"/>
              <w:jc w:val="center"/>
              <w:rPr>
                <w:rFonts w:ascii="Arial" w:hAnsi="Arial" w:cs="Arial"/>
                <w:b/>
                <w:sz w:val="24"/>
                <w:szCs w:val="24"/>
              </w:rPr>
            </w:pPr>
            <w:r>
              <w:rPr>
                <w:rFonts w:ascii="Arial" w:hAnsi="Arial" w:cs="Arial"/>
                <w:b/>
                <w:sz w:val="24"/>
                <w:szCs w:val="24"/>
              </w:rPr>
              <w:t>FACILITADORA</w:t>
            </w:r>
          </w:p>
        </w:tc>
      </w:tr>
      <w:tr w:rsidR="00E33FFF" w:rsidTr="00E33FFF">
        <w:trPr>
          <w:jc w:val="center"/>
        </w:trPr>
        <w:tc>
          <w:tcPr>
            <w:tcW w:w="4253" w:type="dxa"/>
            <w:tcBorders>
              <w:top w:val="nil"/>
              <w:left w:val="nil"/>
              <w:bottom w:val="single" w:sz="4" w:space="0" w:color="auto"/>
            </w:tcBorders>
          </w:tcPr>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rPr>
                <w:rFonts w:ascii="Arial" w:hAnsi="Arial" w:cs="Arial"/>
                <w:b/>
                <w:sz w:val="24"/>
                <w:szCs w:val="24"/>
              </w:rPr>
            </w:pPr>
          </w:p>
          <w:p w:rsidR="00E33FFF" w:rsidRDefault="00E33FFF" w:rsidP="0087117F">
            <w:pPr>
              <w:spacing w:after="0" w:line="240" w:lineRule="auto"/>
              <w:rPr>
                <w:rFonts w:ascii="Arial" w:hAnsi="Arial" w:cs="Arial"/>
                <w:b/>
                <w:sz w:val="24"/>
                <w:szCs w:val="24"/>
              </w:rPr>
            </w:pPr>
          </w:p>
        </w:tc>
      </w:tr>
      <w:tr w:rsidR="00E33FFF" w:rsidTr="00E33FFF">
        <w:trPr>
          <w:jc w:val="center"/>
        </w:trPr>
        <w:tc>
          <w:tcPr>
            <w:tcW w:w="4253" w:type="dxa"/>
            <w:tcBorders>
              <w:top w:val="single" w:sz="4" w:space="0" w:color="auto"/>
              <w:left w:val="nil"/>
              <w:bottom w:val="nil"/>
            </w:tcBorders>
          </w:tcPr>
          <w:p w:rsidR="00E33FFF" w:rsidRDefault="00E33FFF" w:rsidP="0087117F">
            <w:pPr>
              <w:pStyle w:val="Prrafodelista"/>
              <w:spacing w:after="0"/>
              <w:ind w:left="0"/>
              <w:jc w:val="center"/>
              <w:rPr>
                <w:rFonts w:ascii="Arial" w:hAnsi="Arial" w:cs="Arial"/>
                <w:b/>
                <w:sz w:val="24"/>
                <w:szCs w:val="24"/>
              </w:rPr>
            </w:pPr>
            <w:r>
              <w:rPr>
                <w:rFonts w:ascii="Arial" w:hAnsi="Arial" w:cs="Arial"/>
                <w:b/>
                <w:sz w:val="24"/>
                <w:szCs w:val="24"/>
              </w:rPr>
              <w:t>Lic. Alondra Saray Dávila de la Torre</w:t>
            </w:r>
          </w:p>
          <w:p w:rsidR="00E33FFF" w:rsidRDefault="00E33FFF" w:rsidP="0087117F">
            <w:pPr>
              <w:pStyle w:val="Prrafodelista"/>
              <w:spacing w:after="0" w:line="240" w:lineRule="auto"/>
              <w:ind w:left="0"/>
              <w:jc w:val="center"/>
              <w:rPr>
                <w:rFonts w:ascii="Arial" w:hAnsi="Arial" w:cs="Arial"/>
                <w:b/>
                <w:sz w:val="24"/>
                <w:szCs w:val="24"/>
              </w:rPr>
            </w:pPr>
          </w:p>
        </w:tc>
      </w:tr>
    </w:tbl>
    <w:p w:rsidR="0098738F" w:rsidRDefault="0098738F" w:rsidP="0088506B">
      <w:pPr>
        <w:pStyle w:val="Prrafodelista"/>
        <w:spacing w:after="0" w:line="240" w:lineRule="auto"/>
        <w:ind w:left="0"/>
        <w:rPr>
          <w:rFonts w:ascii="Arial" w:eastAsia="Calibri" w:hAnsi="Arial" w:cs="Arial"/>
          <w:b/>
          <w:sz w:val="24"/>
          <w:szCs w:val="24"/>
        </w:rPr>
      </w:pPr>
    </w:p>
    <w:p w:rsidR="000D72A3" w:rsidRPr="00E050E3" w:rsidRDefault="00105966" w:rsidP="00E050E3">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Séptima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cinco de febrero de dos mil diecinueve</w:t>
      </w:r>
      <w:r w:rsidRPr="00E33FFF">
        <w:rPr>
          <w:rFonts w:ascii="Arial" w:hAnsi="Arial" w:cs="Arial"/>
          <w:sz w:val="18"/>
          <w:szCs w:val="24"/>
        </w:rPr>
        <w:t>, en las instalaciones del Instituto Zacatecano de Transparencia, Acceso a la Información y Protección de Datos Personales.</w:t>
      </w:r>
      <w:bookmarkStart w:id="1" w:name="_GoBack"/>
      <w:bookmarkEnd w:id="1"/>
    </w:p>
    <w:sectPr w:rsidR="000D72A3" w:rsidRPr="00E050E3" w:rsidSect="00876B16">
      <w:headerReference w:type="default" r:id="rId8"/>
      <w:footerReference w:type="default" r:id="rId9"/>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7C" w:rsidRDefault="00DF357C">
      <w:pPr>
        <w:spacing w:after="0" w:line="240" w:lineRule="auto"/>
      </w:pPr>
      <w:r>
        <w:separator/>
      </w:r>
    </w:p>
  </w:endnote>
  <w:endnote w:type="continuationSeparator" w:id="0">
    <w:p w:rsidR="00DF357C" w:rsidRDefault="00DF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Content>
      <w:p w:rsidR="00105966" w:rsidRDefault="00105966"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050E3">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50E3">
          <w:rPr>
            <w:b/>
            <w:bCs/>
            <w:noProof/>
          </w:rPr>
          <w:t>16</w:t>
        </w:r>
        <w:r>
          <w:rPr>
            <w:b/>
            <w:bCs/>
            <w:sz w:val="24"/>
            <w:szCs w:val="24"/>
          </w:rPr>
          <w:fldChar w:fldCharType="end"/>
        </w:r>
      </w:p>
    </w:sdtContent>
  </w:sdt>
  <w:p w:rsidR="00105966" w:rsidRDefault="001059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7C" w:rsidRDefault="00DF357C">
      <w:pPr>
        <w:spacing w:after="0" w:line="240" w:lineRule="auto"/>
      </w:pPr>
      <w:r>
        <w:separator/>
      </w:r>
    </w:p>
  </w:footnote>
  <w:footnote w:type="continuationSeparator" w:id="0">
    <w:p w:rsidR="00DF357C" w:rsidRDefault="00DF3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66" w:rsidRDefault="00105966">
    <w:pPr>
      <w:pStyle w:val="Encabezado"/>
    </w:pPr>
  </w:p>
  <w:p w:rsidR="00105966" w:rsidRDefault="00105966"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707F6DF0" wp14:editId="63A98453">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794652F8" wp14:editId="19E9E6BD">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rsidR="00105966" w:rsidRPr="00343C48" w:rsidRDefault="00105966"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105966" w:rsidRPr="00343C48" w:rsidRDefault="00105966" w:rsidP="00876B16">
                          <w:pPr>
                            <w:tabs>
                              <w:tab w:val="left" w:pos="4253"/>
                            </w:tabs>
                            <w:spacing w:line="240" w:lineRule="auto"/>
                            <w:jc w:val="right"/>
                            <w:rPr>
                              <w:rFonts w:ascii="Arial" w:hAnsi="Arial"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Pr="007344BA" w:rsidRDefault="00105966"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52F8"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105966" w:rsidRPr="00343C48" w:rsidRDefault="00105966"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105966" w:rsidRPr="00343C48" w:rsidRDefault="00105966" w:rsidP="00876B16">
                    <w:pPr>
                      <w:tabs>
                        <w:tab w:val="left" w:pos="4253"/>
                      </w:tabs>
                      <w:spacing w:line="240" w:lineRule="auto"/>
                      <w:jc w:val="right"/>
                      <w:rPr>
                        <w:rFonts w:ascii="Arial" w:hAnsi="Arial"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Default="00105966" w:rsidP="00876B16">
                    <w:pPr>
                      <w:tabs>
                        <w:tab w:val="left" w:pos="4253"/>
                      </w:tabs>
                      <w:spacing w:line="240" w:lineRule="auto"/>
                      <w:jc w:val="center"/>
                      <w:rPr>
                        <w:rFonts w:ascii="Arial Narrow" w:hAnsi="Arial Narrow" w:cs="Arial"/>
                        <w:b/>
                        <w:sz w:val="24"/>
                        <w:szCs w:val="24"/>
                      </w:rPr>
                    </w:pPr>
                  </w:p>
                  <w:p w:rsidR="00105966" w:rsidRPr="007344BA" w:rsidRDefault="00105966"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rsidR="00105966" w:rsidRDefault="00105966" w:rsidP="00C27E6B">
    <w:pPr>
      <w:pStyle w:val="Encabezado"/>
      <w:tabs>
        <w:tab w:val="clear" w:pos="4419"/>
        <w:tab w:val="clear" w:pos="8838"/>
        <w:tab w:val="left" w:pos="5085"/>
      </w:tabs>
    </w:pPr>
    <w:r>
      <w:tab/>
    </w:r>
  </w:p>
  <w:p w:rsidR="00105966" w:rsidRDefault="00105966" w:rsidP="00876B16">
    <w:pPr>
      <w:pStyle w:val="Encabezado"/>
    </w:pPr>
  </w:p>
  <w:p w:rsidR="00105966" w:rsidRDefault="00105966" w:rsidP="00876B16">
    <w:pPr>
      <w:pStyle w:val="Encabezado"/>
    </w:pPr>
  </w:p>
  <w:p w:rsidR="00105966" w:rsidRDefault="00105966" w:rsidP="00876B16">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VIGÉSIMA SÉPTIMA SESIÓN ORDINARIA</w:t>
    </w:r>
  </w:p>
  <w:p w:rsidR="00105966" w:rsidRDefault="00105966" w:rsidP="00876B16">
    <w:pPr>
      <w:pStyle w:val="Encabezado"/>
      <w:jc w:val="right"/>
      <w:rPr>
        <w:rFonts w:ascii="Arial" w:hAnsi="Arial" w:cs="Arial"/>
        <w:b/>
        <w:sz w:val="24"/>
      </w:rPr>
    </w:pPr>
  </w:p>
  <w:p w:rsidR="00105966" w:rsidRPr="00677699" w:rsidRDefault="00105966" w:rsidP="00876B16">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STL/ACTA-ORD/05/02/2019</w:t>
    </w:r>
  </w:p>
  <w:p w:rsidR="00105966" w:rsidRPr="00677699" w:rsidRDefault="00105966" w:rsidP="00876B16">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FD8"/>
    <w:multiLevelType w:val="hybridMultilevel"/>
    <w:tmpl w:val="7C0C6BD2"/>
    <w:lvl w:ilvl="0" w:tplc="4B7AE5D4">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9E53E83"/>
    <w:multiLevelType w:val="hybridMultilevel"/>
    <w:tmpl w:val="ED80E2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7A3FA0"/>
    <w:multiLevelType w:val="hybridMultilevel"/>
    <w:tmpl w:val="A8FA2502"/>
    <w:lvl w:ilvl="0" w:tplc="4D8C7302">
      <w:start w:val="14"/>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E5E553D"/>
    <w:multiLevelType w:val="hybridMultilevel"/>
    <w:tmpl w:val="A3047516"/>
    <w:lvl w:ilvl="0" w:tplc="080A000F">
      <w:start w:val="1"/>
      <w:numFmt w:val="decimal"/>
      <w:lvlText w:val="%1."/>
      <w:lvlJc w:val="left"/>
      <w:pPr>
        <w:ind w:left="720" w:hanging="360"/>
      </w:pPr>
    </w:lvl>
    <w:lvl w:ilvl="1" w:tplc="6E3C5C7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596D0A"/>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084689"/>
    <w:multiLevelType w:val="hybridMultilevel"/>
    <w:tmpl w:val="55644772"/>
    <w:lvl w:ilvl="0" w:tplc="CCA67E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727EDB"/>
    <w:multiLevelType w:val="hybridMultilevel"/>
    <w:tmpl w:val="B516A3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4C0E03"/>
    <w:multiLevelType w:val="hybridMultilevel"/>
    <w:tmpl w:val="8ACA0D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49428FE"/>
    <w:multiLevelType w:val="hybridMultilevel"/>
    <w:tmpl w:val="9F4A68F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8676C7"/>
    <w:multiLevelType w:val="hybridMultilevel"/>
    <w:tmpl w:val="BCACB8D4"/>
    <w:lvl w:ilvl="0" w:tplc="743A5B5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17BB1282"/>
    <w:multiLevelType w:val="hybridMultilevel"/>
    <w:tmpl w:val="94088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4C2043"/>
    <w:multiLevelType w:val="hybridMultilevel"/>
    <w:tmpl w:val="E810394E"/>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9854006"/>
    <w:multiLevelType w:val="hybridMultilevel"/>
    <w:tmpl w:val="D53AC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22B93BF1"/>
    <w:multiLevelType w:val="hybridMultilevel"/>
    <w:tmpl w:val="715EC56C"/>
    <w:lvl w:ilvl="0" w:tplc="080A000F">
      <w:start w:val="1"/>
      <w:numFmt w:val="decimal"/>
      <w:lvlText w:val="%1."/>
      <w:lvlJc w:val="left"/>
      <w:pPr>
        <w:ind w:left="720" w:hanging="360"/>
      </w:pPr>
    </w:lvl>
    <w:lvl w:ilvl="1" w:tplc="6E3C5C7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880F4C"/>
    <w:multiLevelType w:val="hybridMultilevel"/>
    <w:tmpl w:val="21A290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C542B0"/>
    <w:multiLevelType w:val="hybridMultilevel"/>
    <w:tmpl w:val="45AEBA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B96849"/>
    <w:multiLevelType w:val="hybridMultilevel"/>
    <w:tmpl w:val="E9C2585E"/>
    <w:lvl w:ilvl="0" w:tplc="F27AE328">
      <w:numFmt w:val="bullet"/>
      <w:lvlText w:val="-"/>
      <w:lvlJc w:val="left"/>
      <w:pPr>
        <w:ind w:left="720" w:hanging="360"/>
      </w:pPr>
      <w:rPr>
        <w:rFonts w:ascii="Arial" w:eastAsiaTheme="minorHAnsi" w:hAnsi="Arial" w:cs="Arial" w:hint="default"/>
        <w:sz w:val="26"/>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FC7BA9"/>
    <w:multiLevelType w:val="hybridMultilevel"/>
    <w:tmpl w:val="B9EE5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8E32D5"/>
    <w:multiLevelType w:val="hybridMultilevel"/>
    <w:tmpl w:val="AA66B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C972E43"/>
    <w:multiLevelType w:val="hybridMultilevel"/>
    <w:tmpl w:val="1C86BBE6"/>
    <w:lvl w:ilvl="0" w:tplc="F27AE3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40480C"/>
    <w:multiLevelType w:val="hybridMultilevel"/>
    <w:tmpl w:val="8A8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B00DEA"/>
    <w:multiLevelType w:val="hybridMultilevel"/>
    <w:tmpl w:val="1738FD42"/>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450F24E5"/>
    <w:multiLevelType w:val="hybridMultilevel"/>
    <w:tmpl w:val="812CE9B2"/>
    <w:lvl w:ilvl="0" w:tplc="CC80EC36">
      <w:start w:val="9"/>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455B7F6E"/>
    <w:multiLevelType w:val="hybridMultilevel"/>
    <w:tmpl w:val="2FD087DA"/>
    <w:lvl w:ilvl="0" w:tplc="703C39E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E865B6"/>
    <w:multiLevelType w:val="hybridMultilevel"/>
    <w:tmpl w:val="2B76BF12"/>
    <w:lvl w:ilvl="0" w:tplc="D8EC98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84071BA"/>
    <w:multiLevelType w:val="hybridMultilevel"/>
    <w:tmpl w:val="2A7410BA"/>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4414A8"/>
    <w:multiLevelType w:val="hybridMultilevel"/>
    <w:tmpl w:val="1820D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551C3D"/>
    <w:multiLevelType w:val="hybridMultilevel"/>
    <w:tmpl w:val="C106B29E"/>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5927751F"/>
    <w:multiLevelType w:val="hybridMultilevel"/>
    <w:tmpl w:val="10469F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C834DB4"/>
    <w:multiLevelType w:val="hybridMultilevel"/>
    <w:tmpl w:val="F2E84912"/>
    <w:lvl w:ilvl="0" w:tplc="CCA67E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3054CC"/>
    <w:multiLevelType w:val="hybridMultilevel"/>
    <w:tmpl w:val="CA383B5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07C4A34"/>
    <w:multiLevelType w:val="hybridMultilevel"/>
    <w:tmpl w:val="D9681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C6002B"/>
    <w:multiLevelType w:val="hybridMultilevel"/>
    <w:tmpl w:val="7A860D44"/>
    <w:lvl w:ilvl="0" w:tplc="F3C2F974">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652B6D8A"/>
    <w:multiLevelType w:val="hybridMultilevel"/>
    <w:tmpl w:val="22D6E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C878FD"/>
    <w:multiLevelType w:val="hybridMultilevel"/>
    <w:tmpl w:val="2C7E47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E99460C"/>
    <w:multiLevelType w:val="hybridMultilevel"/>
    <w:tmpl w:val="4F1A0D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2D31F1"/>
    <w:multiLevelType w:val="hybridMultilevel"/>
    <w:tmpl w:val="22068F10"/>
    <w:lvl w:ilvl="0" w:tplc="C138FA7E">
      <w:start w:val="1"/>
      <w:numFmt w:val="decimal"/>
      <w:lvlText w:val="%1."/>
      <w:lvlJc w:val="left"/>
      <w:pPr>
        <w:ind w:left="720" w:hanging="360"/>
      </w:pPr>
      <w:rPr>
        <w:rFonts w:hint="default"/>
        <w:b/>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9E0B1E"/>
    <w:multiLevelType w:val="hybridMultilevel"/>
    <w:tmpl w:val="63AA0A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F80D36"/>
    <w:multiLevelType w:val="hybridMultilevel"/>
    <w:tmpl w:val="39BEACC6"/>
    <w:lvl w:ilvl="0" w:tplc="67709CF4">
      <w:numFmt w:val="bullet"/>
      <w:lvlText w:val="-"/>
      <w:lvlJc w:val="left"/>
      <w:pPr>
        <w:ind w:left="720" w:hanging="360"/>
      </w:pPr>
      <w:rPr>
        <w:rFonts w:ascii="Arial" w:eastAsiaTheme="minorHAnsi" w:hAnsi="Arial" w:cs="Arial" w:hint="default"/>
        <w:sz w:val="26"/>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A252D21"/>
    <w:multiLevelType w:val="hybridMultilevel"/>
    <w:tmpl w:val="E61670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EE321F"/>
    <w:multiLevelType w:val="hybridMultilevel"/>
    <w:tmpl w:val="32EE6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35"/>
  </w:num>
  <w:num w:numId="4">
    <w:abstractNumId w:val="25"/>
  </w:num>
  <w:num w:numId="5">
    <w:abstractNumId w:val="31"/>
  </w:num>
  <w:num w:numId="6">
    <w:abstractNumId w:val="26"/>
  </w:num>
  <w:num w:numId="7">
    <w:abstractNumId w:val="8"/>
  </w:num>
  <w:num w:numId="8">
    <w:abstractNumId w:val="34"/>
  </w:num>
  <w:num w:numId="9">
    <w:abstractNumId w:val="0"/>
  </w:num>
  <w:num w:numId="10">
    <w:abstractNumId w:val="38"/>
  </w:num>
  <w:num w:numId="11">
    <w:abstractNumId w:val="21"/>
  </w:num>
  <w:num w:numId="12">
    <w:abstractNumId w:val="23"/>
  </w:num>
  <w:num w:numId="13">
    <w:abstractNumId w:val="1"/>
  </w:num>
  <w:num w:numId="14">
    <w:abstractNumId w:val="33"/>
  </w:num>
  <w:num w:numId="15">
    <w:abstractNumId w:val="4"/>
  </w:num>
  <w:num w:numId="16">
    <w:abstractNumId w:val="12"/>
  </w:num>
  <w:num w:numId="17">
    <w:abstractNumId w:val="15"/>
  </w:num>
  <w:num w:numId="18">
    <w:abstractNumId w:val="32"/>
  </w:num>
  <w:num w:numId="19">
    <w:abstractNumId w:val="6"/>
  </w:num>
  <w:num w:numId="20">
    <w:abstractNumId w:val="24"/>
  </w:num>
  <w:num w:numId="21">
    <w:abstractNumId w:val="2"/>
  </w:num>
  <w:num w:numId="22">
    <w:abstractNumId w:val="41"/>
  </w:num>
  <w:num w:numId="23">
    <w:abstractNumId w:val="37"/>
  </w:num>
  <w:num w:numId="24">
    <w:abstractNumId w:val="29"/>
  </w:num>
  <w:num w:numId="25">
    <w:abstractNumId w:val="22"/>
  </w:num>
  <w:num w:numId="26">
    <w:abstractNumId w:val="14"/>
  </w:num>
  <w:num w:numId="27">
    <w:abstractNumId w:val="11"/>
  </w:num>
  <w:num w:numId="28">
    <w:abstractNumId w:val="28"/>
  </w:num>
  <w:num w:numId="29">
    <w:abstractNumId w:val="19"/>
  </w:num>
  <w:num w:numId="30">
    <w:abstractNumId w:val="36"/>
  </w:num>
  <w:num w:numId="31">
    <w:abstractNumId w:val="16"/>
  </w:num>
  <w:num w:numId="32">
    <w:abstractNumId w:val="40"/>
  </w:num>
  <w:num w:numId="33">
    <w:abstractNumId w:val="5"/>
  </w:num>
  <w:num w:numId="34">
    <w:abstractNumId w:val="9"/>
  </w:num>
  <w:num w:numId="35">
    <w:abstractNumId w:val="10"/>
  </w:num>
  <w:num w:numId="36">
    <w:abstractNumId w:val="7"/>
  </w:num>
  <w:num w:numId="37">
    <w:abstractNumId w:val="39"/>
  </w:num>
  <w:num w:numId="38">
    <w:abstractNumId w:val="30"/>
  </w:num>
  <w:num w:numId="39">
    <w:abstractNumId w:val="17"/>
  </w:num>
  <w:num w:numId="40">
    <w:abstractNumId w:val="18"/>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1"/>
    <w:rsid w:val="00013846"/>
    <w:rsid w:val="00016FE3"/>
    <w:rsid w:val="00024197"/>
    <w:rsid w:val="00030DCE"/>
    <w:rsid w:val="000376F9"/>
    <w:rsid w:val="000403BF"/>
    <w:rsid w:val="000459D2"/>
    <w:rsid w:val="00045FFB"/>
    <w:rsid w:val="000670E6"/>
    <w:rsid w:val="00094BDD"/>
    <w:rsid w:val="00097EA2"/>
    <w:rsid w:val="000A0F71"/>
    <w:rsid w:val="000A343F"/>
    <w:rsid w:val="000B6D87"/>
    <w:rsid w:val="000C25D1"/>
    <w:rsid w:val="000C26DB"/>
    <w:rsid w:val="000C4E95"/>
    <w:rsid w:val="000D11FC"/>
    <w:rsid w:val="000D6543"/>
    <w:rsid w:val="000D72A3"/>
    <w:rsid w:val="000E328E"/>
    <w:rsid w:val="000E33F3"/>
    <w:rsid w:val="000F00D3"/>
    <w:rsid w:val="000F2B9E"/>
    <w:rsid w:val="000F7152"/>
    <w:rsid w:val="001042E7"/>
    <w:rsid w:val="00105966"/>
    <w:rsid w:val="00107866"/>
    <w:rsid w:val="00111A63"/>
    <w:rsid w:val="00115E37"/>
    <w:rsid w:val="00134C2E"/>
    <w:rsid w:val="00135C31"/>
    <w:rsid w:val="001433BE"/>
    <w:rsid w:val="00172173"/>
    <w:rsid w:val="00181A8D"/>
    <w:rsid w:val="00186BAC"/>
    <w:rsid w:val="00190119"/>
    <w:rsid w:val="001B1EED"/>
    <w:rsid w:val="001B2ACA"/>
    <w:rsid w:val="001C10AF"/>
    <w:rsid w:val="001C4111"/>
    <w:rsid w:val="001C4733"/>
    <w:rsid w:val="001E6DC1"/>
    <w:rsid w:val="001F0DB3"/>
    <w:rsid w:val="002108EC"/>
    <w:rsid w:val="00211DC9"/>
    <w:rsid w:val="00211FB0"/>
    <w:rsid w:val="0021434F"/>
    <w:rsid w:val="00217812"/>
    <w:rsid w:val="00223692"/>
    <w:rsid w:val="002275C0"/>
    <w:rsid w:val="002322CC"/>
    <w:rsid w:val="002325A1"/>
    <w:rsid w:val="002408F1"/>
    <w:rsid w:val="00254AE5"/>
    <w:rsid w:val="00261E9A"/>
    <w:rsid w:val="00286B8B"/>
    <w:rsid w:val="00290956"/>
    <w:rsid w:val="00293DC2"/>
    <w:rsid w:val="00294213"/>
    <w:rsid w:val="002B242B"/>
    <w:rsid w:val="002B3655"/>
    <w:rsid w:val="002B4137"/>
    <w:rsid w:val="002C1D53"/>
    <w:rsid w:val="002C7F29"/>
    <w:rsid w:val="002D35E4"/>
    <w:rsid w:val="002E42B4"/>
    <w:rsid w:val="002E4782"/>
    <w:rsid w:val="003064B1"/>
    <w:rsid w:val="00306F37"/>
    <w:rsid w:val="003177DE"/>
    <w:rsid w:val="003304EA"/>
    <w:rsid w:val="0035034F"/>
    <w:rsid w:val="00382602"/>
    <w:rsid w:val="00383808"/>
    <w:rsid w:val="0038422D"/>
    <w:rsid w:val="00386E35"/>
    <w:rsid w:val="003A5A15"/>
    <w:rsid w:val="003B37B3"/>
    <w:rsid w:val="003C6044"/>
    <w:rsid w:val="003E0A62"/>
    <w:rsid w:val="003E3AA7"/>
    <w:rsid w:val="003F384D"/>
    <w:rsid w:val="00402C1E"/>
    <w:rsid w:val="00406830"/>
    <w:rsid w:val="00425C31"/>
    <w:rsid w:val="00427BE1"/>
    <w:rsid w:val="00431C98"/>
    <w:rsid w:val="004322FE"/>
    <w:rsid w:val="004370A6"/>
    <w:rsid w:val="00440985"/>
    <w:rsid w:val="004530D1"/>
    <w:rsid w:val="00484DE6"/>
    <w:rsid w:val="004A2383"/>
    <w:rsid w:val="004A76C4"/>
    <w:rsid w:val="004B0F7D"/>
    <w:rsid w:val="004B60B9"/>
    <w:rsid w:val="004C5943"/>
    <w:rsid w:val="004E08FD"/>
    <w:rsid w:val="004E12DD"/>
    <w:rsid w:val="004E4EB5"/>
    <w:rsid w:val="004F6D8B"/>
    <w:rsid w:val="005000CE"/>
    <w:rsid w:val="00506523"/>
    <w:rsid w:val="0051397F"/>
    <w:rsid w:val="00513B65"/>
    <w:rsid w:val="00525F06"/>
    <w:rsid w:val="00534B84"/>
    <w:rsid w:val="005352F6"/>
    <w:rsid w:val="005353AE"/>
    <w:rsid w:val="00535E80"/>
    <w:rsid w:val="00545C6F"/>
    <w:rsid w:val="0055099E"/>
    <w:rsid w:val="00557815"/>
    <w:rsid w:val="00564373"/>
    <w:rsid w:val="00567C08"/>
    <w:rsid w:val="00570034"/>
    <w:rsid w:val="0057445F"/>
    <w:rsid w:val="00580BEC"/>
    <w:rsid w:val="005840C4"/>
    <w:rsid w:val="005900F7"/>
    <w:rsid w:val="005A4085"/>
    <w:rsid w:val="005A6F49"/>
    <w:rsid w:val="005B199E"/>
    <w:rsid w:val="005B387C"/>
    <w:rsid w:val="005C196E"/>
    <w:rsid w:val="005C26BD"/>
    <w:rsid w:val="005C36D4"/>
    <w:rsid w:val="005E0E38"/>
    <w:rsid w:val="005E40C0"/>
    <w:rsid w:val="005E5712"/>
    <w:rsid w:val="005F0797"/>
    <w:rsid w:val="005F2006"/>
    <w:rsid w:val="005F2209"/>
    <w:rsid w:val="00605C63"/>
    <w:rsid w:val="0061222D"/>
    <w:rsid w:val="00631D24"/>
    <w:rsid w:val="0064213E"/>
    <w:rsid w:val="00647FFE"/>
    <w:rsid w:val="00651B18"/>
    <w:rsid w:val="00653355"/>
    <w:rsid w:val="006539E4"/>
    <w:rsid w:val="006670BE"/>
    <w:rsid w:val="00685BF2"/>
    <w:rsid w:val="00687832"/>
    <w:rsid w:val="00690A51"/>
    <w:rsid w:val="0069179B"/>
    <w:rsid w:val="0069393E"/>
    <w:rsid w:val="00694A0A"/>
    <w:rsid w:val="00696155"/>
    <w:rsid w:val="006C76ED"/>
    <w:rsid w:val="006D1216"/>
    <w:rsid w:val="006D4A44"/>
    <w:rsid w:val="006E2620"/>
    <w:rsid w:val="006E4437"/>
    <w:rsid w:val="007072EE"/>
    <w:rsid w:val="007100B7"/>
    <w:rsid w:val="00713FC8"/>
    <w:rsid w:val="00716F1B"/>
    <w:rsid w:val="00727EED"/>
    <w:rsid w:val="00733ADF"/>
    <w:rsid w:val="0073481C"/>
    <w:rsid w:val="00754719"/>
    <w:rsid w:val="00761DDF"/>
    <w:rsid w:val="00761EB9"/>
    <w:rsid w:val="00780CBD"/>
    <w:rsid w:val="00785366"/>
    <w:rsid w:val="007861EB"/>
    <w:rsid w:val="007920EA"/>
    <w:rsid w:val="007B6A87"/>
    <w:rsid w:val="007C63B4"/>
    <w:rsid w:val="007F24AA"/>
    <w:rsid w:val="007F6793"/>
    <w:rsid w:val="007F6E4A"/>
    <w:rsid w:val="00807FC9"/>
    <w:rsid w:val="008208E1"/>
    <w:rsid w:val="00821CBC"/>
    <w:rsid w:val="00825277"/>
    <w:rsid w:val="00825593"/>
    <w:rsid w:val="00826C42"/>
    <w:rsid w:val="00835F62"/>
    <w:rsid w:val="00836BC3"/>
    <w:rsid w:val="0084139E"/>
    <w:rsid w:val="00845E05"/>
    <w:rsid w:val="0085694F"/>
    <w:rsid w:val="008619E1"/>
    <w:rsid w:val="00864B8A"/>
    <w:rsid w:val="0087117F"/>
    <w:rsid w:val="00876B16"/>
    <w:rsid w:val="0088506B"/>
    <w:rsid w:val="008B389F"/>
    <w:rsid w:val="008B3D39"/>
    <w:rsid w:val="008C137E"/>
    <w:rsid w:val="008C1DA4"/>
    <w:rsid w:val="008E49EE"/>
    <w:rsid w:val="008E74F8"/>
    <w:rsid w:val="008E7EE2"/>
    <w:rsid w:val="008F5ED0"/>
    <w:rsid w:val="008F6066"/>
    <w:rsid w:val="00901A75"/>
    <w:rsid w:val="00911F04"/>
    <w:rsid w:val="00921725"/>
    <w:rsid w:val="00927D86"/>
    <w:rsid w:val="009371A0"/>
    <w:rsid w:val="009443CD"/>
    <w:rsid w:val="009465F8"/>
    <w:rsid w:val="0094731C"/>
    <w:rsid w:val="00952D76"/>
    <w:rsid w:val="00954D5D"/>
    <w:rsid w:val="0097082F"/>
    <w:rsid w:val="00986BC2"/>
    <w:rsid w:val="0098738F"/>
    <w:rsid w:val="00987D6B"/>
    <w:rsid w:val="009A1E83"/>
    <w:rsid w:val="009A469C"/>
    <w:rsid w:val="009B4301"/>
    <w:rsid w:val="009B636B"/>
    <w:rsid w:val="009B7A35"/>
    <w:rsid w:val="009C0EDD"/>
    <w:rsid w:val="009C21FB"/>
    <w:rsid w:val="009C4E7B"/>
    <w:rsid w:val="009C5755"/>
    <w:rsid w:val="009D55E7"/>
    <w:rsid w:val="009D7BB8"/>
    <w:rsid w:val="009E02F4"/>
    <w:rsid w:val="009E1F11"/>
    <w:rsid w:val="009E2F02"/>
    <w:rsid w:val="00A0089D"/>
    <w:rsid w:val="00A00E38"/>
    <w:rsid w:val="00A07B48"/>
    <w:rsid w:val="00A07C02"/>
    <w:rsid w:val="00A121E6"/>
    <w:rsid w:val="00A2519F"/>
    <w:rsid w:val="00A2613B"/>
    <w:rsid w:val="00A26590"/>
    <w:rsid w:val="00A3163D"/>
    <w:rsid w:val="00A31D21"/>
    <w:rsid w:val="00A439B4"/>
    <w:rsid w:val="00A5111C"/>
    <w:rsid w:val="00A54621"/>
    <w:rsid w:val="00A67082"/>
    <w:rsid w:val="00A76C40"/>
    <w:rsid w:val="00A77454"/>
    <w:rsid w:val="00A859A1"/>
    <w:rsid w:val="00A91D1D"/>
    <w:rsid w:val="00AC7E6F"/>
    <w:rsid w:val="00AE3620"/>
    <w:rsid w:val="00AF1D34"/>
    <w:rsid w:val="00AF1F64"/>
    <w:rsid w:val="00AF3745"/>
    <w:rsid w:val="00B12FCB"/>
    <w:rsid w:val="00B20755"/>
    <w:rsid w:val="00B212F7"/>
    <w:rsid w:val="00B23D67"/>
    <w:rsid w:val="00B2517D"/>
    <w:rsid w:val="00B256FA"/>
    <w:rsid w:val="00B26FF4"/>
    <w:rsid w:val="00B455D7"/>
    <w:rsid w:val="00B52322"/>
    <w:rsid w:val="00B533C7"/>
    <w:rsid w:val="00B71CB5"/>
    <w:rsid w:val="00B7626B"/>
    <w:rsid w:val="00B81620"/>
    <w:rsid w:val="00B83651"/>
    <w:rsid w:val="00B86F92"/>
    <w:rsid w:val="00B87DB2"/>
    <w:rsid w:val="00B93C12"/>
    <w:rsid w:val="00BA2725"/>
    <w:rsid w:val="00BA46E8"/>
    <w:rsid w:val="00BB0C8F"/>
    <w:rsid w:val="00BB6FC3"/>
    <w:rsid w:val="00BC311C"/>
    <w:rsid w:val="00BC37E6"/>
    <w:rsid w:val="00BC7C7F"/>
    <w:rsid w:val="00BE10A7"/>
    <w:rsid w:val="00C00787"/>
    <w:rsid w:val="00C04CA1"/>
    <w:rsid w:val="00C14AAB"/>
    <w:rsid w:val="00C24FEA"/>
    <w:rsid w:val="00C27E6B"/>
    <w:rsid w:val="00C32964"/>
    <w:rsid w:val="00C34797"/>
    <w:rsid w:val="00C4086B"/>
    <w:rsid w:val="00C412E7"/>
    <w:rsid w:val="00C51543"/>
    <w:rsid w:val="00C51774"/>
    <w:rsid w:val="00C53A52"/>
    <w:rsid w:val="00C61275"/>
    <w:rsid w:val="00C62FB2"/>
    <w:rsid w:val="00C637FE"/>
    <w:rsid w:val="00C72F3A"/>
    <w:rsid w:val="00C80162"/>
    <w:rsid w:val="00CA7CC5"/>
    <w:rsid w:val="00CB2CBA"/>
    <w:rsid w:val="00CB46F6"/>
    <w:rsid w:val="00CB4F4D"/>
    <w:rsid w:val="00CC6F16"/>
    <w:rsid w:val="00CE028F"/>
    <w:rsid w:val="00CE0547"/>
    <w:rsid w:val="00CE3CB9"/>
    <w:rsid w:val="00CE44DA"/>
    <w:rsid w:val="00CF0A38"/>
    <w:rsid w:val="00CF74B7"/>
    <w:rsid w:val="00D130B1"/>
    <w:rsid w:val="00D21565"/>
    <w:rsid w:val="00D250E8"/>
    <w:rsid w:val="00D26017"/>
    <w:rsid w:val="00D30DD0"/>
    <w:rsid w:val="00D33548"/>
    <w:rsid w:val="00D35D24"/>
    <w:rsid w:val="00D36957"/>
    <w:rsid w:val="00D515C7"/>
    <w:rsid w:val="00D63F10"/>
    <w:rsid w:val="00D65A0C"/>
    <w:rsid w:val="00D72476"/>
    <w:rsid w:val="00D765B7"/>
    <w:rsid w:val="00D90086"/>
    <w:rsid w:val="00D91565"/>
    <w:rsid w:val="00D932A4"/>
    <w:rsid w:val="00D94904"/>
    <w:rsid w:val="00D957C1"/>
    <w:rsid w:val="00DB3266"/>
    <w:rsid w:val="00DB336C"/>
    <w:rsid w:val="00DC2615"/>
    <w:rsid w:val="00DC7C6D"/>
    <w:rsid w:val="00DD41D0"/>
    <w:rsid w:val="00DD4605"/>
    <w:rsid w:val="00DD7F05"/>
    <w:rsid w:val="00DE3AF4"/>
    <w:rsid w:val="00DE3FAE"/>
    <w:rsid w:val="00DF34C3"/>
    <w:rsid w:val="00DF357C"/>
    <w:rsid w:val="00E050E3"/>
    <w:rsid w:val="00E33FFF"/>
    <w:rsid w:val="00E34B46"/>
    <w:rsid w:val="00E3579A"/>
    <w:rsid w:val="00E61F39"/>
    <w:rsid w:val="00E64B8C"/>
    <w:rsid w:val="00E73E6E"/>
    <w:rsid w:val="00E9393E"/>
    <w:rsid w:val="00EA609B"/>
    <w:rsid w:val="00EB2C03"/>
    <w:rsid w:val="00EC5B5C"/>
    <w:rsid w:val="00EC6E44"/>
    <w:rsid w:val="00ED0B23"/>
    <w:rsid w:val="00ED4710"/>
    <w:rsid w:val="00ED7327"/>
    <w:rsid w:val="00EE26BD"/>
    <w:rsid w:val="00EE3243"/>
    <w:rsid w:val="00EF047F"/>
    <w:rsid w:val="00EF69ED"/>
    <w:rsid w:val="00F06F24"/>
    <w:rsid w:val="00F132B7"/>
    <w:rsid w:val="00F17B7B"/>
    <w:rsid w:val="00F17F66"/>
    <w:rsid w:val="00F22F57"/>
    <w:rsid w:val="00F24B72"/>
    <w:rsid w:val="00F41657"/>
    <w:rsid w:val="00F45DA8"/>
    <w:rsid w:val="00F52012"/>
    <w:rsid w:val="00F579EB"/>
    <w:rsid w:val="00F74D15"/>
    <w:rsid w:val="00F90796"/>
    <w:rsid w:val="00F93330"/>
    <w:rsid w:val="00FA0B46"/>
    <w:rsid w:val="00FA1220"/>
    <w:rsid w:val="00FB193F"/>
    <w:rsid w:val="00FC6C7C"/>
    <w:rsid w:val="00FD7342"/>
    <w:rsid w:val="00FD7EC5"/>
    <w:rsid w:val="00FE5397"/>
    <w:rsid w:val="00FF1504"/>
    <w:rsid w:val="00FF6B7A"/>
    <w:rsid w:val="00FF7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F8349-DE8F-4611-964B-51AD8CF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0D1"/>
  </w:style>
  <w:style w:type="paragraph" w:styleId="Piedepgina">
    <w:name w:val="footer"/>
    <w:basedOn w:val="Normal"/>
    <w:link w:val="PiedepginaCar"/>
    <w:uiPriority w:val="99"/>
    <w:unhideWhenUsed/>
    <w:rsid w:val="0045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0D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4530D1"/>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530D1"/>
  </w:style>
  <w:style w:type="character" w:styleId="Hipervnculo">
    <w:name w:val="Hyperlink"/>
    <w:basedOn w:val="Fuentedeprrafopredeter"/>
    <w:uiPriority w:val="99"/>
    <w:unhideWhenUsed/>
    <w:rsid w:val="003B37B3"/>
    <w:rPr>
      <w:color w:val="0563C1" w:themeColor="hyperlink"/>
      <w:u w:val="single"/>
    </w:rPr>
  </w:style>
  <w:style w:type="paragraph" w:styleId="NormalWeb">
    <w:name w:val="Normal (Web)"/>
    <w:basedOn w:val="Normal"/>
    <w:uiPriority w:val="99"/>
    <w:semiHidden/>
    <w:unhideWhenUsed/>
    <w:rsid w:val="005900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2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6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C42"/>
    <w:rPr>
      <w:rFonts w:ascii="Segoe UI" w:hAnsi="Segoe UI" w:cs="Segoe UI"/>
      <w:sz w:val="18"/>
      <w:szCs w:val="18"/>
    </w:rPr>
  </w:style>
  <w:style w:type="table" w:customStyle="1" w:styleId="Tablaconcuadrcula1">
    <w:name w:val="Tabla con cuadrícula1"/>
    <w:basedOn w:val="Tablanormal"/>
    <w:next w:val="Tablaconcuadrcula"/>
    <w:uiPriority w:val="39"/>
    <w:rsid w:val="00A07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321">
      <w:bodyDiv w:val="1"/>
      <w:marLeft w:val="0"/>
      <w:marRight w:val="0"/>
      <w:marTop w:val="0"/>
      <w:marBottom w:val="0"/>
      <w:divBdr>
        <w:top w:val="none" w:sz="0" w:space="0" w:color="auto"/>
        <w:left w:val="none" w:sz="0" w:space="0" w:color="auto"/>
        <w:bottom w:val="none" w:sz="0" w:space="0" w:color="auto"/>
        <w:right w:val="none" w:sz="0" w:space="0" w:color="auto"/>
      </w:divBdr>
    </w:div>
    <w:div w:id="385955484">
      <w:bodyDiv w:val="1"/>
      <w:marLeft w:val="0"/>
      <w:marRight w:val="0"/>
      <w:marTop w:val="0"/>
      <w:marBottom w:val="0"/>
      <w:divBdr>
        <w:top w:val="none" w:sz="0" w:space="0" w:color="auto"/>
        <w:left w:val="none" w:sz="0" w:space="0" w:color="auto"/>
        <w:bottom w:val="none" w:sz="0" w:space="0" w:color="auto"/>
        <w:right w:val="none" w:sz="0" w:space="0" w:color="auto"/>
      </w:divBdr>
    </w:div>
    <w:div w:id="570509787">
      <w:bodyDiv w:val="1"/>
      <w:marLeft w:val="0"/>
      <w:marRight w:val="0"/>
      <w:marTop w:val="0"/>
      <w:marBottom w:val="0"/>
      <w:divBdr>
        <w:top w:val="none" w:sz="0" w:space="0" w:color="auto"/>
        <w:left w:val="none" w:sz="0" w:space="0" w:color="auto"/>
        <w:bottom w:val="none" w:sz="0" w:space="0" w:color="auto"/>
        <w:right w:val="none" w:sz="0" w:space="0" w:color="auto"/>
      </w:divBdr>
    </w:div>
    <w:div w:id="1064062045">
      <w:bodyDiv w:val="1"/>
      <w:marLeft w:val="0"/>
      <w:marRight w:val="0"/>
      <w:marTop w:val="0"/>
      <w:marBottom w:val="0"/>
      <w:divBdr>
        <w:top w:val="none" w:sz="0" w:space="0" w:color="auto"/>
        <w:left w:val="none" w:sz="0" w:space="0" w:color="auto"/>
        <w:bottom w:val="none" w:sz="0" w:space="0" w:color="auto"/>
        <w:right w:val="none" w:sz="0" w:space="0" w:color="auto"/>
      </w:divBdr>
    </w:div>
    <w:div w:id="12779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31B9-3CEB-4932-B67C-65F6720A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Abierto</dc:creator>
  <cp:keywords/>
  <dc:description/>
  <cp:lastModifiedBy>HP</cp:lastModifiedBy>
  <cp:revision>4</cp:revision>
  <cp:lastPrinted>2018-10-17T20:06:00Z</cp:lastPrinted>
  <dcterms:created xsi:type="dcterms:W3CDTF">2019-02-06T21:55:00Z</dcterms:created>
  <dcterms:modified xsi:type="dcterms:W3CDTF">2019-02-07T20:27:00Z</dcterms:modified>
</cp:coreProperties>
</file>