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D1" w:rsidRDefault="004530D1" w:rsidP="004530D1">
      <w:pPr>
        <w:autoSpaceDE w:val="0"/>
        <w:autoSpaceDN w:val="0"/>
        <w:adjustRightInd w:val="0"/>
        <w:spacing w:after="0"/>
        <w:jc w:val="both"/>
        <w:rPr>
          <w:rFonts w:ascii="Arial" w:hAnsi="Arial" w:cs="Arial"/>
          <w:sz w:val="24"/>
        </w:rPr>
      </w:pPr>
    </w:p>
    <w:p w:rsidR="004530D1" w:rsidRPr="00176A8F" w:rsidRDefault="004530D1" w:rsidP="004530D1">
      <w:pPr>
        <w:autoSpaceDE w:val="0"/>
        <w:autoSpaceDN w:val="0"/>
        <w:adjustRightInd w:val="0"/>
        <w:spacing w:after="0"/>
        <w:jc w:val="both"/>
        <w:rPr>
          <w:rFonts w:ascii="Arial" w:hAnsi="Arial" w:cs="Arial"/>
          <w:sz w:val="24"/>
        </w:rPr>
      </w:pPr>
      <w:r w:rsidRPr="00836D58">
        <w:rPr>
          <w:rFonts w:ascii="Arial" w:hAnsi="Arial" w:cs="Arial"/>
          <w:sz w:val="24"/>
        </w:rPr>
        <w:t xml:space="preserve">En la Ciudad de </w:t>
      </w:r>
      <w:r>
        <w:rPr>
          <w:rFonts w:ascii="Arial" w:hAnsi="Arial" w:cs="Arial"/>
          <w:sz w:val="24"/>
        </w:rPr>
        <w:t>Zacatecas</w:t>
      </w:r>
      <w:r w:rsidRPr="00836D58">
        <w:rPr>
          <w:rFonts w:ascii="Arial" w:hAnsi="Arial" w:cs="Arial"/>
          <w:sz w:val="24"/>
        </w:rPr>
        <w:t xml:space="preserve">, siendo las </w:t>
      </w:r>
      <w:r w:rsidR="006C09C2">
        <w:rPr>
          <w:rFonts w:ascii="Arial" w:hAnsi="Arial" w:cs="Arial"/>
          <w:sz w:val="24"/>
        </w:rPr>
        <w:t>10:0</w:t>
      </w:r>
      <w:r>
        <w:rPr>
          <w:rFonts w:ascii="Arial" w:hAnsi="Arial" w:cs="Arial"/>
          <w:sz w:val="24"/>
        </w:rPr>
        <w:t xml:space="preserve">0 horas </w:t>
      </w:r>
      <w:r w:rsidR="006C09C2">
        <w:rPr>
          <w:rFonts w:ascii="Arial" w:hAnsi="Arial" w:cs="Arial"/>
          <w:sz w:val="24"/>
        </w:rPr>
        <w:t>del diez  (10</w:t>
      </w:r>
      <w:r>
        <w:rPr>
          <w:rFonts w:ascii="Arial" w:hAnsi="Arial" w:cs="Arial"/>
          <w:sz w:val="24"/>
        </w:rPr>
        <w:t xml:space="preserve">) de </w:t>
      </w:r>
      <w:r w:rsidR="006C09C2">
        <w:rPr>
          <w:rFonts w:ascii="Arial" w:hAnsi="Arial" w:cs="Arial"/>
          <w:sz w:val="24"/>
        </w:rPr>
        <w:t>julio del dos mil dieciocho (2018</w:t>
      </w:r>
      <w:r>
        <w:rPr>
          <w:rFonts w:ascii="Arial" w:hAnsi="Arial" w:cs="Arial"/>
          <w:sz w:val="24"/>
        </w:rPr>
        <w:t xml:space="preserve">) </w:t>
      </w:r>
      <w:r w:rsidR="003304EA">
        <w:rPr>
          <w:rFonts w:ascii="Arial" w:hAnsi="Arial" w:cs="Arial"/>
          <w:sz w:val="24"/>
        </w:rPr>
        <w:t xml:space="preserve">en la Sala de Pleno </w:t>
      </w:r>
      <w:r>
        <w:rPr>
          <w:rFonts w:ascii="Arial" w:hAnsi="Arial" w:cs="Arial"/>
          <w:sz w:val="24"/>
        </w:rPr>
        <w:t>del Instituto Zacatecano de Transparencia, Acceso a la Información y Protección de Datos Personales (IZAI)</w:t>
      </w:r>
      <w:r w:rsidRPr="00836D58">
        <w:rPr>
          <w:rFonts w:ascii="Arial" w:hAnsi="Arial" w:cs="Arial"/>
          <w:sz w:val="24"/>
        </w:rPr>
        <w:t>, ubicado e</w:t>
      </w:r>
      <w:r>
        <w:rPr>
          <w:rFonts w:ascii="Arial" w:hAnsi="Arial" w:cs="Arial"/>
          <w:sz w:val="24"/>
        </w:rPr>
        <w:t>n Av. Universidad, No. 113, Lomas del Patrocinio</w:t>
      </w:r>
      <w:r w:rsidRPr="0061795C">
        <w:rPr>
          <w:rFonts w:ascii="Arial" w:hAnsi="Arial" w:cs="Arial"/>
          <w:sz w:val="24"/>
        </w:rPr>
        <w:t xml:space="preserve">, Zacatecas, </w:t>
      </w:r>
      <w:proofErr w:type="spellStart"/>
      <w:r w:rsidRPr="0061795C">
        <w:rPr>
          <w:rFonts w:ascii="Arial" w:hAnsi="Arial" w:cs="Arial"/>
          <w:sz w:val="24"/>
        </w:rPr>
        <w:t>Zac</w:t>
      </w:r>
      <w:proofErr w:type="spellEnd"/>
      <w:r w:rsidRPr="00343C48">
        <w:rPr>
          <w:rFonts w:ascii="Arial" w:hAnsi="Arial" w:cs="Arial"/>
          <w:sz w:val="24"/>
        </w:rPr>
        <w:t xml:space="preserve">, </w:t>
      </w:r>
      <w:r>
        <w:rPr>
          <w:rFonts w:ascii="Arial" w:hAnsi="Arial" w:cs="Arial"/>
          <w:sz w:val="24"/>
          <w:szCs w:val="24"/>
        </w:rPr>
        <w:t>se da</w:t>
      </w:r>
      <w:r w:rsidRPr="00836D58">
        <w:rPr>
          <w:rFonts w:ascii="Arial" w:hAnsi="Arial" w:cs="Arial"/>
          <w:sz w:val="24"/>
          <w:szCs w:val="24"/>
        </w:rPr>
        <w:t xml:space="preserve"> inicio formalmente </w:t>
      </w:r>
      <w:r>
        <w:rPr>
          <w:rFonts w:ascii="Arial" w:hAnsi="Arial" w:cs="Arial"/>
          <w:sz w:val="24"/>
          <w:szCs w:val="24"/>
        </w:rPr>
        <w:t xml:space="preserve">a </w:t>
      </w:r>
      <w:r w:rsidR="006C09C2">
        <w:rPr>
          <w:rFonts w:ascii="Arial" w:hAnsi="Arial" w:cs="Arial"/>
          <w:sz w:val="24"/>
          <w:szCs w:val="24"/>
        </w:rPr>
        <w:t>la Vigésima Tercera</w:t>
      </w:r>
      <w:r>
        <w:rPr>
          <w:rFonts w:ascii="Arial" w:hAnsi="Arial" w:cs="Arial"/>
          <w:sz w:val="24"/>
          <w:szCs w:val="24"/>
        </w:rPr>
        <w:t xml:space="preserve"> Sesión Ordinaria del Secretariado Técnico Local (STL) de Gobierno Abierto, se precedió al desarrollo del orden del d</w:t>
      </w:r>
      <w:r w:rsidRPr="00156262">
        <w:rPr>
          <w:rFonts w:ascii="Arial" w:hAnsi="Arial" w:cs="Arial"/>
          <w:sz w:val="24"/>
          <w:szCs w:val="24"/>
        </w:rPr>
        <w:t>ía en los siguientes términos:</w:t>
      </w:r>
    </w:p>
    <w:p w:rsidR="004530D1" w:rsidRPr="00836D58" w:rsidRDefault="004530D1" w:rsidP="004530D1">
      <w:pPr>
        <w:autoSpaceDE w:val="0"/>
        <w:autoSpaceDN w:val="0"/>
        <w:adjustRightInd w:val="0"/>
        <w:spacing w:after="0"/>
        <w:jc w:val="both"/>
        <w:rPr>
          <w:rFonts w:ascii="Arial" w:hAnsi="Arial" w:cs="Arial"/>
          <w:sz w:val="24"/>
          <w:szCs w:val="24"/>
        </w:rPr>
      </w:pPr>
    </w:p>
    <w:p w:rsidR="004530D1" w:rsidRDefault="004530D1" w:rsidP="004530D1">
      <w:pPr>
        <w:spacing w:after="0"/>
        <w:jc w:val="center"/>
        <w:rPr>
          <w:rFonts w:ascii="Arial" w:hAnsi="Arial" w:cs="Arial"/>
          <w:b/>
          <w:sz w:val="24"/>
          <w:szCs w:val="24"/>
        </w:rPr>
      </w:pPr>
    </w:p>
    <w:p w:rsidR="004530D1" w:rsidRDefault="004530D1" w:rsidP="004530D1">
      <w:pPr>
        <w:spacing w:after="0"/>
        <w:jc w:val="center"/>
        <w:rPr>
          <w:rFonts w:ascii="Arial" w:hAnsi="Arial" w:cs="Arial"/>
          <w:b/>
          <w:sz w:val="24"/>
          <w:szCs w:val="24"/>
        </w:rPr>
      </w:pPr>
      <w:r>
        <w:rPr>
          <w:rFonts w:ascii="Arial" w:hAnsi="Arial" w:cs="Arial"/>
          <w:b/>
          <w:sz w:val="24"/>
          <w:szCs w:val="24"/>
        </w:rPr>
        <w:t>ORDEN DEL DÍA</w:t>
      </w:r>
    </w:p>
    <w:p w:rsidR="004530D1" w:rsidRDefault="004530D1" w:rsidP="004530D1">
      <w:pPr>
        <w:pStyle w:val="Prrafodelista"/>
        <w:spacing w:after="0"/>
        <w:jc w:val="both"/>
        <w:rPr>
          <w:rFonts w:ascii="Arial" w:hAnsi="Arial" w:cs="Arial"/>
          <w:sz w:val="24"/>
          <w:szCs w:val="24"/>
        </w:rPr>
      </w:pPr>
    </w:p>
    <w:p w:rsidR="003304EA" w:rsidRPr="00CF6383" w:rsidRDefault="003304EA" w:rsidP="003304EA">
      <w:pPr>
        <w:numPr>
          <w:ilvl w:val="0"/>
          <w:numId w:val="2"/>
        </w:numPr>
        <w:spacing w:after="0" w:line="259" w:lineRule="auto"/>
        <w:contextualSpacing/>
        <w:jc w:val="both"/>
        <w:rPr>
          <w:rFonts w:ascii="Arial" w:hAnsi="Arial" w:cs="Arial"/>
          <w:sz w:val="24"/>
          <w:szCs w:val="24"/>
        </w:rPr>
      </w:pPr>
      <w:r w:rsidRPr="00CF6383">
        <w:rPr>
          <w:rFonts w:ascii="Arial" w:hAnsi="Arial" w:cs="Arial"/>
          <w:sz w:val="24"/>
          <w:szCs w:val="24"/>
        </w:rPr>
        <w:t>Lista de asistencia, verificación de quorum y apertura de la sesión.</w:t>
      </w:r>
    </w:p>
    <w:p w:rsidR="003304EA" w:rsidRPr="00CF6383" w:rsidRDefault="003304EA" w:rsidP="003304EA">
      <w:pPr>
        <w:spacing w:after="0"/>
        <w:ind w:left="720"/>
        <w:contextualSpacing/>
        <w:jc w:val="both"/>
        <w:rPr>
          <w:rFonts w:ascii="Arial" w:hAnsi="Arial" w:cs="Arial"/>
          <w:sz w:val="24"/>
          <w:szCs w:val="24"/>
        </w:rPr>
      </w:pPr>
    </w:p>
    <w:p w:rsidR="003304EA" w:rsidRPr="00CF6383" w:rsidRDefault="003304EA" w:rsidP="003304EA">
      <w:pPr>
        <w:numPr>
          <w:ilvl w:val="0"/>
          <w:numId w:val="2"/>
        </w:numPr>
        <w:spacing w:after="0" w:line="259" w:lineRule="auto"/>
        <w:contextualSpacing/>
        <w:jc w:val="both"/>
        <w:rPr>
          <w:rFonts w:ascii="Arial" w:hAnsi="Arial" w:cs="Arial"/>
          <w:sz w:val="24"/>
          <w:szCs w:val="24"/>
        </w:rPr>
      </w:pPr>
      <w:r w:rsidRPr="00CF6383">
        <w:rPr>
          <w:rFonts w:ascii="Arial" w:hAnsi="Arial" w:cs="Arial"/>
          <w:sz w:val="24"/>
          <w:szCs w:val="24"/>
        </w:rPr>
        <w:t>Lectura, discusión y, en su caso, aprobación del Orden del Día.</w:t>
      </w:r>
    </w:p>
    <w:p w:rsidR="003304EA" w:rsidRPr="00CF6383" w:rsidRDefault="003304EA" w:rsidP="003304EA">
      <w:pPr>
        <w:spacing w:after="0"/>
        <w:ind w:left="720"/>
        <w:contextualSpacing/>
        <w:jc w:val="both"/>
        <w:rPr>
          <w:rFonts w:ascii="Arial" w:hAnsi="Arial" w:cs="Arial"/>
          <w:sz w:val="24"/>
          <w:szCs w:val="24"/>
        </w:rPr>
      </w:pPr>
    </w:p>
    <w:p w:rsidR="003304EA" w:rsidRDefault="003304EA" w:rsidP="003304EA">
      <w:pPr>
        <w:numPr>
          <w:ilvl w:val="0"/>
          <w:numId w:val="2"/>
        </w:numPr>
        <w:spacing w:after="0" w:line="259" w:lineRule="auto"/>
        <w:contextualSpacing/>
        <w:jc w:val="both"/>
        <w:rPr>
          <w:rFonts w:ascii="Arial" w:hAnsi="Arial" w:cs="Arial"/>
          <w:sz w:val="24"/>
          <w:szCs w:val="24"/>
        </w:rPr>
      </w:pPr>
      <w:r w:rsidRPr="00CF6383">
        <w:rPr>
          <w:rFonts w:ascii="Arial" w:hAnsi="Arial" w:cs="Arial"/>
          <w:sz w:val="24"/>
          <w:szCs w:val="24"/>
        </w:rPr>
        <w:t>Lectura y, en su caso, aprobación y firma del acta de la Sesión anterior.</w:t>
      </w:r>
    </w:p>
    <w:p w:rsidR="00D52BCA" w:rsidRPr="00D52BCA" w:rsidRDefault="00D52BCA" w:rsidP="00D52BCA">
      <w:pPr>
        <w:spacing w:after="0"/>
        <w:contextualSpacing/>
        <w:jc w:val="both"/>
        <w:rPr>
          <w:rFonts w:ascii="Arial" w:hAnsi="Arial" w:cs="Arial"/>
          <w:sz w:val="24"/>
          <w:szCs w:val="24"/>
        </w:rPr>
      </w:pPr>
    </w:p>
    <w:p w:rsidR="00D52BCA" w:rsidRPr="00D52BCA" w:rsidRDefault="00D52BCA" w:rsidP="00D52BCA">
      <w:pPr>
        <w:numPr>
          <w:ilvl w:val="0"/>
          <w:numId w:val="2"/>
        </w:numPr>
        <w:spacing w:after="0" w:line="259" w:lineRule="auto"/>
        <w:contextualSpacing/>
        <w:jc w:val="both"/>
        <w:rPr>
          <w:rFonts w:ascii="Arial" w:hAnsi="Arial" w:cs="Arial"/>
          <w:sz w:val="24"/>
          <w:szCs w:val="24"/>
        </w:rPr>
      </w:pPr>
      <w:r w:rsidRPr="00D52BCA">
        <w:rPr>
          <w:rFonts w:ascii="Arial" w:hAnsi="Arial" w:cs="Arial"/>
          <w:sz w:val="24"/>
          <w:szCs w:val="24"/>
        </w:rPr>
        <w:t xml:space="preserve">Informe de los representantes suplentes de la sociedad civil. </w:t>
      </w:r>
    </w:p>
    <w:p w:rsidR="00D52BCA" w:rsidRPr="00D52BCA" w:rsidRDefault="00D52BCA" w:rsidP="00D52BCA">
      <w:pPr>
        <w:spacing w:after="160" w:line="259" w:lineRule="auto"/>
        <w:ind w:left="720"/>
        <w:contextualSpacing/>
        <w:rPr>
          <w:rFonts w:ascii="Arial" w:hAnsi="Arial" w:cs="Arial"/>
          <w:sz w:val="24"/>
          <w:szCs w:val="24"/>
        </w:rPr>
      </w:pPr>
    </w:p>
    <w:p w:rsidR="00D52BCA" w:rsidRPr="00D52BCA" w:rsidRDefault="00D52BCA" w:rsidP="00D52BCA">
      <w:pPr>
        <w:numPr>
          <w:ilvl w:val="0"/>
          <w:numId w:val="2"/>
        </w:numPr>
        <w:spacing w:after="0" w:line="259" w:lineRule="auto"/>
        <w:contextualSpacing/>
        <w:jc w:val="both"/>
        <w:rPr>
          <w:rFonts w:ascii="Arial" w:hAnsi="Arial" w:cs="Arial"/>
          <w:sz w:val="24"/>
          <w:szCs w:val="24"/>
        </w:rPr>
      </w:pPr>
      <w:r w:rsidRPr="00D52BCA">
        <w:rPr>
          <w:rFonts w:ascii="Arial" w:hAnsi="Arial" w:cs="Arial"/>
          <w:sz w:val="24"/>
          <w:szCs w:val="24"/>
        </w:rPr>
        <w:t>Avances del Código Urbano.</w:t>
      </w:r>
    </w:p>
    <w:p w:rsidR="00D52BCA" w:rsidRPr="00D52BCA" w:rsidRDefault="00D52BCA" w:rsidP="00D52BCA">
      <w:pPr>
        <w:spacing w:after="0"/>
        <w:ind w:left="720"/>
        <w:contextualSpacing/>
        <w:jc w:val="both"/>
        <w:rPr>
          <w:rFonts w:ascii="Arial" w:hAnsi="Arial" w:cs="Arial"/>
          <w:sz w:val="24"/>
          <w:szCs w:val="24"/>
        </w:rPr>
      </w:pPr>
    </w:p>
    <w:p w:rsidR="00D52BCA" w:rsidRPr="00D52BCA" w:rsidRDefault="00D52BCA" w:rsidP="00D52BCA">
      <w:pPr>
        <w:numPr>
          <w:ilvl w:val="0"/>
          <w:numId w:val="2"/>
        </w:numPr>
        <w:spacing w:after="0" w:line="259" w:lineRule="auto"/>
        <w:contextualSpacing/>
        <w:jc w:val="both"/>
        <w:rPr>
          <w:rFonts w:ascii="Arial" w:hAnsi="Arial" w:cs="Arial"/>
          <w:sz w:val="24"/>
          <w:szCs w:val="24"/>
        </w:rPr>
      </w:pPr>
      <w:r w:rsidRPr="00D52BCA">
        <w:rPr>
          <w:rFonts w:ascii="Arial" w:hAnsi="Arial" w:cs="Arial"/>
          <w:sz w:val="24"/>
          <w:szCs w:val="24"/>
        </w:rPr>
        <w:t xml:space="preserve">Grupos de trabajo para la socialización de los compromisos del Segundo Plan de Acción Local. </w:t>
      </w:r>
    </w:p>
    <w:p w:rsidR="00D52BCA" w:rsidRPr="00D52BCA" w:rsidRDefault="00D52BCA" w:rsidP="00D52BCA">
      <w:pPr>
        <w:spacing w:after="160" w:line="259" w:lineRule="auto"/>
        <w:ind w:left="720"/>
        <w:contextualSpacing/>
        <w:rPr>
          <w:rFonts w:ascii="Arial" w:hAnsi="Arial" w:cs="Arial"/>
          <w:sz w:val="24"/>
          <w:szCs w:val="24"/>
        </w:rPr>
      </w:pPr>
    </w:p>
    <w:p w:rsidR="00D52BCA" w:rsidRPr="00D52BCA" w:rsidRDefault="00D52BCA" w:rsidP="00D52BCA">
      <w:pPr>
        <w:numPr>
          <w:ilvl w:val="0"/>
          <w:numId w:val="2"/>
        </w:numPr>
        <w:spacing w:after="0" w:line="259" w:lineRule="auto"/>
        <w:contextualSpacing/>
        <w:jc w:val="both"/>
        <w:rPr>
          <w:rFonts w:ascii="Arial" w:hAnsi="Arial" w:cs="Arial"/>
          <w:sz w:val="24"/>
          <w:szCs w:val="24"/>
        </w:rPr>
      </w:pPr>
      <w:r w:rsidRPr="00D52BCA">
        <w:rPr>
          <w:rFonts w:ascii="Arial" w:hAnsi="Arial" w:cs="Arial"/>
          <w:sz w:val="24"/>
          <w:szCs w:val="24"/>
        </w:rPr>
        <w:t>Socialización de compromisos del Segundo Plan de Acción Local.</w:t>
      </w:r>
    </w:p>
    <w:p w:rsidR="00D52BCA" w:rsidRPr="00D52BCA" w:rsidRDefault="00D52BCA" w:rsidP="00D52BCA">
      <w:pPr>
        <w:spacing w:after="160" w:line="259" w:lineRule="auto"/>
        <w:ind w:left="720"/>
        <w:contextualSpacing/>
        <w:rPr>
          <w:rFonts w:ascii="Arial" w:hAnsi="Arial" w:cs="Arial"/>
          <w:sz w:val="24"/>
          <w:szCs w:val="24"/>
        </w:rPr>
      </w:pPr>
    </w:p>
    <w:p w:rsidR="00D52BCA" w:rsidRPr="00D52BCA" w:rsidRDefault="00D52BCA" w:rsidP="00D52BCA">
      <w:pPr>
        <w:numPr>
          <w:ilvl w:val="0"/>
          <w:numId w:val="12"/>
        </w:numPr>
        <w:spacing w:after="160" w:line="259" w:lineRule="auto"/>
        <w:contextualSpacing/>
        <w:rPr>
          <w:rFonts w:ascii="Arial" w:hAnsi="Arial" w:cs="Arial"/>
          <w:sz w:val="24"/>
          <w:szCs w:val="24"/>
        </w:rPr>
      </w:pPr>
      <w:r w:rsidRPr="00D52BCA">
        <w:rPr>
          <w:rFonts w:ascii="Arial" w:hAnsi="Arial" w:cs="Arial"/>
          <w:sz w:val="24"/>
          <w:szCs w:val="24"/>
        </w:rPr>
        <w:t>11:00 Adolfo Márquez Vera, Director General del INCUFIDEZ</w:t>
      </w:r>
    </w:p>
    <w:p w:rsidR="00D52BCA" w:rsidRPr="00D52BCA" w:rsidRDefault="00D52BCA" w:rsidP="00D52BCA">
      <w:pPr>
        <w:numPr>
          <w:ilvl w:val="0"/>
          <w:numId w:val="12"/>
        </w:numPr>
        <w:spacing w:after="160" w:line="259" w:lineRule="auto"/>
        <w:contextualSpacing/>
        <w:rPr>
          <w:rFonts w:ascii="Arial" w:hAnsi="Arial" w:cs="Arial"/>
          <w:sz w:val="24"/>
          <w:szCs w:val="24"/>
        </w:rPr>
      </w:pPr>
      <w:r w:rsidRPr="00D52BCA">
        <w:rPr>
          <w:rFonts w:ascii="Arial" w:hAnsi="Arial" w:cs="Arial"/>
          <w:sz w:val="24"/>
          <w:szCs w:val="24"/>
        </w:rPr>
        <w:t xml:space="preserve">12:00 Dra. Gema Mercado Sánchez, Secretaria de Educación. </w:t>
      </w:r>
    </w:p>
    <w:p w:rsidR="00D52BCA" w:rsidRPr="00D52BCA" w:rsidRDefault="00D52BCA" w:rsidP="00D52BCA">
      <w:pPr>
        <w:numPr>
          <w:ilvl w:val="0"/>
          <w:numId w:val="12"/>
        </w:numPr>
        <w:spacing w:after="160" w:line="259" w:lineRule="auto"/>
        <w:contextualSpacing/>
        <w:rPr>
          <w:rFonts w:ascii="Arial" w:hAnsi="Arial" w:cs="Arial"/>
          <w:sz w:val="24"/>
          <w:szCs w:val="24"/>
        </w:rPr>
      </w:pPr>
      <w:r w:rsidRPr="00D52BCA">
        <w:rPr>
          <w:rFonts w:ascii="Arial" w:hAnsi="Arial" w:cs="Arial"/>
          <w:sz w:val="24"/>
          <w:szCs w:val="24"/>
        </w:rPr>
        <w:t>12:30 Lic. Judit Magdalena Guerrero López, Presidenta Municipal de Zacatecas</w:t>
      </w:r>
    </w:p>
    <w:p w:rsidR="00D52BCA" w:rsidRPr="00D52BCA" w:rsidRDefault="00D52BCA" w:rsidP="00D52BCA">
      <w:pPr>
        <w:numPr>
          <w:ilvl w:val="0"/>
          <w:numId w:val="12"/>
        </w:numPr>
        <w:spacing w:after="160" w:line="259" w:lineRule="auto"/>
        <w:contextualSpacing/>
        <w:rPr>
          <w:rFonts w:ascii="Arial" w:hAnsi="Arial" w:cs="Arial"/>
          <w:sz w:val="24"/>
          <w:szCs w:val="24"/>
        </w:rPr>
      </w:pPr>
      <w:r w:rsidRPr="00D52BCA">
        <w:rPr>
          <w:rFonts w:ascii="Arial" w:hAnsi="Arial" w:cs="Arial"/>
          <w:sz w:val="24"/>
          <w:szCs w:val="24"/>
        </w:rPr>
        <w:t xml:space="preserve">13:00 Lic. Samuel Ezequiel Díaz Soto, Presidente Municipal Interino de Guadalupe. </w:t>
      </w:r>
    </w:p>
    <w:p w:rsidR="00D52BCA" w:rsidRPr="00D52BCA" w:rsidRDefault="00D52BCA" w:rsidP="00D52BCA">
      <w:pPr>
        <w:spacing w:after="160" w:line="259" w:lineRule="auto"/>
        <w:ind w:left="720"/>
        <w:contextualSpacing/>
        <w:rPr>
          <w:rFonts w:ascii="Arial" w:hAnsi="Arial" w:cs="Arial"/>
          <w:sz w:val="24"/>
          <w:szCs w:val="24"/>
        </w:rPr>
      </w:pPr>
    </w:p>
    <w:p w:rsidR="00D52BCA" w:rsidRPr="00D52BCA" w:rsidRDefault="00D52BCA" w:rsidP="00D52BCA">
      <w:pPr>
        <w:numPr>
          <w:ilvl w:val="0"/>
          <w:numId w:val="2"/>
        </w:numPr>
        <w:spacing w:after="0" w:line="259" w:lineRule="auto"/>
        <w:contextualSpacing/>
        <w:jc w:val="both"/>
        <w:rPr>
          <w:rFonts w:ascii="Arial" w:hAnsi="Arial" w:cs="Arial"/>
          <w:sz w:val="24"/>
          <w:szCs w:val="24"/>
        </w:rPr>
      </w:pPr>
      <w:r w:rsidRPr="00D52BCA">
        <w:rPr>
          <w:rFonts w:ascii="Arial" w:hAnsi="Arial" w:cs="Arial"/>
          <w:sz w:val="24"/>
          <w:szCs w:val="24"/>
        </w:rPr>
        <w:t>Asuntos Generales.</w:t>
      </w:r>
    </w:p>
    <w:p w:rsidR="003304EA" w:rsidRPr="006966E9" w:rsidRDefault="003304EA" w:rsidP="003304EA">
      <w:pPr>
        <w:spacing w:after="0" w:line="259" w:lineRule="auto"/>
        <w:rPr>
          <w:rFonts w:ascii="Arial" w:hAnsi="Arial" w:cs="Arial"/>
          <w:sz w:val="24"/>
          <w:szCs w:val="24"/>
        </w:rPr>
      </w:pPr>
    </w:p>
    <w:p w:rsidR="004530D1" w:rsidRDefault="004530D1" w:rsidP="004530D1">
      <w:pPr>
        <w:spacing w:after="0"/>
        <w:rPr>
          <w:rFonts w:ascii="Arial" w:hAnsi="Arial" w:cs="Arial"/>
          <w:sz w:val="24"/>
          <w:szCs w:val="24"/>
        </w:rPr>
      </w:pPr>
    </w:p>
    <w:p w:rsidR="004530D1" w:rsidRPr="00836D58" w:rsidRDefault="004530D1" w:rsidP="004530D1">
      <w:pPr>
        <w:spacing w:after="0"/>
        <w:jc w:val="center"/>
        <w:rPr>
          <w:rFonts w:ascii="Arial" w:hAnsi="Arial" w:cs="Arial"/>
          <w:b/>
          <w:sz w:val="24"/>
          <w:szCs w:val="24"/>
        </w:rPr>
      </w:pPr>
      <w:r w:rsidRPr="00836D58">
        <w:rPr>
          <w:rFonts w:ascii="Arial" w:hAnsi="Arial" w:cs="Arial"/>
          <w:b/>
          <w:sz w:val="24"/>
          <w:szCs w:val="24"/>
        </w:rPr>
        <w:t xml:space="preserve">DESARROLLO DE LA </w:t>
      </w:r>
      <w:r>
        <w:rPr>
          <w:rFonts w:ascii="Arial" w:hAnsi="Arial" w:cs="Arial"/>
          <w:b/>
          <w:sz w:val="24"/>
          <w:szCs w:val="24"/>
        </w:rPr>
        <w:t>SESIÓN Y ACUERDOS</w:t>
      </w:r>
      <w:r w:rsidRPr="00836D58">
        <w:rPr>
          <w:rFonts w:ascii="Arial" w:hAnsi="Arial" w:cs="Arial"/>
          <w:b/>
          <w:sz w:val="24"/>
          <w:szCs w:val="24"/>
        </w:rPr>
        <w:t xml:space="preserve">: </w:t>
      </w:r>
    </w:p>
    <w:p w:rsidR="004530D1" w:rsidRPr="00836D58" w:rsidRDefault="004530D1" w:rsidP="004530D1">
      <w:pPr>
        <w:spacing w:after="0"/>
        <w:jc w:val="both"/>
        <w:rPr>
          <w:rFonts w:ascii="Arial" w:hAnsi="Arial" w:cs="Arial"/>
          <w:b/>
          <w:sz w:val="24"/>
          <w:szCs w:val="24"/>
        </w:rPr>
      </w:pPr>
    </w:p>
    <w:p w:rsidR="004530D1" w:rsidRDefault="006C09C2" w:rsidP="004530D1">
      <w:pPr>
        <w:spacing w:after="0"/>
        <w:jc w:val="both"/>
        <w:rPr>
          <w:rFonts w:ascii="Arial" w:hAnsi="Arial" w:cs="Arial"/>
          <w:sz w:val="24"/>
          <w:szCs w:val="24"/>
        </w:rPr>
      </w:pPr>
      <w:r>
        <w:rPr>
          <w:rFonts w:ascii="Arial" w:hAnsi="Arial" w:cs="Arial"/>
          <w:sz w:val="24"/>
          <w:szCs w:val="24"/>
        </w:rPr>
        <w:t>La Facilitadora, Lic. Alondra Saray Dávila de la Torre</w:t>
      </w:r>
      <w:r w:rsidR="004530D1">
        <w:rPr>
          <w:rFonts w:ascii="Arial" w:hAnsi="Arial" w:cs="Arial"/>
          <w:sz w:val="24"/>
          <w:szCs w:val="24"/>
        </w:rPr>
        <w:t xml:space="preserve">, dio inicio con el desarrollo de la sesión. </w:t>
      </w:r>
    </w:p>
    <w:p w:rsidR="004530D1" w:rsidRDefault="004530D1" w:rsidP="004530D1">
      <w:pPr>
        <w:spacing w:after="0"/>
        <w:jc w:val="both"/>
        <w:rPr>
          <w:rFonts w:ascii="Arial" w:hAnsi="Arial" w:cs="Arial"/>
          <w:sz w:val="24"/>
          <w:szCs w:val="24"/>
        </w:rPr>
      </w:pPr>
    </w:p>
    <w:p w:rsidR="004530D1" w:rsidRPr="00D55692" w:rsidRDefault="004530D1" w:rsidP="004530D1">
      <w:pPr>
        <w:spacing w:after="0"/>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En </w:t>
      </w:r>
      <w:r w:rsidRPr="00D55692">
        <w:rPr>
          <w:rFonts w:ascii="Arial" w:hAnsi="Arial" w:cs="Arial"/>
          <w:sz w:val="24"/>
          <w:szCs w:val="24"/>
        </w:rPr>
        <w:t xml:space="preserve">relación al </w:t>
      </w:r>
      <w:r w:rsidRPr="00D55692">
        <w:rPr>
          <w:rFonts w:ascii="Arial" w:hAnsi="Arial" w:cs="Arial"/>
          <w:b/>
          <w:sz w:val="24"/>
          <w:szCs w:val="24"/>
        </w:rPr>
        <w:t xml:space="preserve">punto 1 </w:t>
      </w:r>
      <w:r w:rsidRPr="00D55692">
        <w:rPr>
          <w:rFonts w:ascii="Arial" w:hAnsi="Arial" w:cs="Arial"/>
          <w:sz w:val="24"/>
          <w:szCs w:val="24"/>
        </w:rPr>
        <w:t>del orden del día, relativo a la l</w:t>
      </w:r>
      <w:r w:rsidRPr="00D55692">
        <w:rPr>
          <w:rFonts w:ascii="Arial" w:eastAsia="Times New Roman" w:hAnsi="Arial" w:cs="Arial"/>
          <w:sz w:val="24"/>
          <w:szCs w:val="24"/>
        </w:rPr>
        <w:t xml:space="preserve">ista de asistencia, verificación de quórum y apertura de la sesión </w:t>
      </w:r>
      <w:r w:rsidRPr="00D55692">
        <w:rPr>
          <w:rFonts w:ascii="Arial" w:hAnsi="Arial" w:cs="Arial"/>
          <w:sz w:val="24"/>
          <w:szCs w:val="24"/>
        </w:rPr>
        <w:t>la Facilitadora procedió a pasar lista a</w:t>
      </w:r>
      <w:r>
        <w:rPr>
          <w:rFonts w:ascii="Arial" w:hAnsi="Arial" w:cs="Arial"/>
          <w:sz w:val="24"/>
          <w:szCs w:val="24"/>
        </w:rPr>
        <w:t xml:space="preserve"> los integrantes de la Comisión</w:t>
      </w:r>
      <w:r w:rsidRPr="00D55692">
        <w:rPr>
          <w:rFonts w:ascii="Arial" w:hAnsi="Arial" w:cs="Arial"/>
          <w:sz w:val="24"/>
          <w:szCs w:val="24"/>
        </w:rPr>
        <w:t xml:space="preserve"> y señaló que se encontraban presentes los siguientes:</w:t>
      </w:r>
    </w:p>
    <w:p w:rsidR="004530D1" w:rsidRPr="00836D58" w:rsidRDefault="004530D1" w:rsidP="004530D1">
      <w:pPr>
        <w:spacing w:after="0"/>
        <w:jc w:val="both"/>
        <w:rPr>
          <w:rFonts w:ascii="Arial" w:hAnsi="Arial" w:cs="Arial"/>
          <w:sz w:val="24"/>
          <w:szCs w:val="24"/>
        </w:rPr>
      </w:pPr>
    </w:p>
    <w:p w:rsidR="004530D1" w:rsidRPr="00C245F9" w:rsidRDefault="004530D1" w:rsidP="004530D1">
      <w:pPr>
        <w:pStyle w:val="Prrafodelista"/>
        <w:numPr>
          <w:ilvl w:val="0"/>
          <w:numId w:val="1"/>
        </w:numPr>
        <w:spacing w:after="0"/>
        <w:jc w:val="both"/>
        <w:rPr>
          <w:rFonts w:ascii="Arial" w:hAnsi="Arial" w:cs="Arial"/>
          <w:sz w:val="24"/>
          <w:szCs w:val="24"/>
        </w:rPr>
      </w:pPr>
      <w:r w:rsidRPr="00C245F9">
        <w:rPr>
          <w:rFonts w:ascii="Arial" w:hAnsi="Arial" w:cs="Arial"/>
          <w:sz w:val="24"/>
          <w:szCs w:val="24"/>
        </w:rPr>
        <w:t>Dra. Norma Julieta del Río Venegas, IZAI.</w:t>
      </w:r>
    </w:p>
    <w:p w:rsidR="00557815" w:rsidRDefault="004530D1" w:rsidP="006C09C2">
      <w:pPr>
        <w:pStyle w:val="Prrafodelista"/>
        <w:numPr>
          <w:ilvl w:val="0"/>
          <w:numId w:val="1"/>
        </w:numPr>
        <w:spacing w:after="0"/>
        <w:jc w:val="both"/>
        <w:rPr>
          <w:rFonts w:ascii="Arial" w:hAnsi="Arial" w:cs="Arial"/>
          <w:sz w:val="24"/>
          <w:szCs w:val="24"/>
        </w:rPr>
      </w:pPr>
      <w:r w:rsidRPr="00C245F9">
        <w:rPr>
          <w:rFonts w:ascii="Arial" w:hAnsi="Arial" w:cs="Arial"/>
          <w:sz w:val="24"/>
          <w:szCs w:val="24"/>
        </w:rPr>
        <w:t>CP. José Antonio de la Torre Dueñas, IZAI.</w:t>
      </w:r>
    </w:p>
    <w:p w:rsidR="006C09C2" w:rsidRPr="006C09C2" w:rsidRDefault="006C09C2" w:rsidP="006C09C2">
      <w:pPr>
        <w:pStyle w:val="Prrafodelista"/>
        <w:numPr>
          <w:ilvl w:val="0"/>
          <w:numId w:val="1"/>
        </w:numPr>
        <w:spacing w:after="0"/>
        <w:jc w:val="both"/>
        <w:rPr>
          <w:rFonts w:ascii="Arial" w:hAnsi="Arial" w:cs="Arial"/>
          <w:sz w:val="24"/>
          <w:szCs w:val="24"/>
        </w:rPr>
      </w:pPr>
      <w:r>
        <w:rPr>
          <w:rFonts w:ascii="Arial" w:hAnsi="Arial" w:cs="Arial"/>
          <w:sz w:val="24"/>
          <w:szCs w:val="24"/>
        </w:rPr>
        <w:t xml:space="preserve">Mtro. Samuel Montoya </w:t>
      </w:r>
      <w:proofErr w:type="spellStart"/>
      <w:r>
        <w:rPr>
          <w:rFonts w:ascii="Arial" w:hAnsi="Arial" w:cs="Arial"/>
          <w:sz w:val="24"/>
          <w:szCs w:val="24"/>
        </w:rPr>
        <w:t>Alvarez</w:t>
      </w:r>
      <w:proofErr w:type="spellEnd"/>
      <w:r>
        <w:rPr>
          <w:rFonts w:ascii="Arial" w:hAnsi="Arial" w:cs="Arial"/>
          <w:sz w:val="24"/>
          <w:szCs w:val="24"/>
        </w:rPr>
        <w:t>, IZAI</w:t>
      </w:r>
    </w:p>
    <w:p w:rsidR="00557815" w:rsidRDefault="00557815" w:rsidP="00557815">
      <w:pPr>
        <w:pStyle w:val="Prrafodelista"/>
        <w:numPr>
          <w:ilvl w:val="0"/>
          <w:numId w:val="1"/>
        </w:numPr>
        <w:spacing w:after="0"/>
        <w:jc w:val="both"/>
        <w:rPr>
          <w:rFonts w:ascii="Arial" w:hAnsi="Arial" w:cs="Arial"/>
          <w:sz w:val="24"/>
          <w:szCs w:val="24"/>
        </w:rPr>
      </w:pPr>
      <w:r>
        <w:rPr>
          <w:rFonts w:ascii="Arial" w:hAnsi="Arial" w:cs="Arial"/>
          <w:sz w:val="24"/>
          <w:szCs w:val="24"/>
        </w:rPr>
        <w:t>Mtro. German Morales Enríquez, Representante de la Sociedad Civil.</w:t>
      </w:r>
    </w:p>
    <w:p w:rsidR="00557815" w:rsidRDefault="00557815" w:rsidP="00557815">
      <w:pPr>
        <w:pStyle w:val="Prrafodelista"/>
        <w:numPr>
          <w:ilvl w:val="0"/>
          <w:numId w:val="1"/>
        </w:numPr>
        <w:spacing w:after="0"/>
        <w:jc w:val="both"/>
        <w:rPr>
          <w:rFonts w:ascii="Arial" w:hAnsi="Arial" w:cs="Arial"/>
          <w:sz w:val="24"/>
          <w:szCs w:val="24"/>
        </w:rPr>
      </w:pPr>
      <w:r>
        <w:rPr>
          <w:rFonts w:ascii="Arial" w:hAnsi="Arial" w:cs="Arial"/>
          <w:sz w:val="24"/>
          <w:szCs w:val="24"/>
        </w:rPr>
        <w:t xml:space="preserve">Arq. José </w:t>
      </w:r>
      <w:proofErr w:type="spellStart"/>
      <w:r>
        <w:rPr>
          <w:rFonts w:ascii="Arial" w:hAnsi="Arial" w:cs="Arial"/>
          <w:sz w:val="24"/>
          <w:szCs w:val="24"/>
        </w:rPr>
        <w:t>Chiw</w:t>
      </w:r>
      <w:proofErr w:type="spellEnd"/>
      <w:r>
        <w:rPr>
          <w:rFonts w:ascii="Arial" w:hAnsi="Arial" w:cs="Arial"/>
          <w:sz w:val="24"/>
          <w:szCs w:val="24"/>
        </w:rPr>
        <w:t xml:space="preserve"> Wong Galván, Representante de la Sociedad Civil.</w:t>
      </w:r>
    </w:p>
    <w:p w:rsidR="004530D1" w:rsidRPr="00C245F9" w:rsidRDefault="00557815" w:rsidP="004530D1">
      <w:pPr>
        <w:pStyle w:val="Prrafodelista"/>
        <w:numPr>
          <w:ilvl w:val="0"/>
          <w:numId w:val="1"/>
        </w:numPr>
        <w:spacing w:after="0"/>
        <w:jc w:val="both"/>
        <w:rPr>
          <w:rFonts w:ascii="Arial" w:hAnsi="Arial" w:cs="Arial"/>
          <w:sz w:val="24"/>
          <w:szCs w:val="24"/>
        </w:rPr>
      </w:pPr>
      <w:r>
        <w:rPr>
          <w:rFonts w:ascii="Arial" w:hAnsi="Arial" w:cs="Arial"/>
          <w:sz w:val="24"/>
          <w:szCs w:val="24"/>
        </w:rPr>
        <w:t>Ing. J. Jesús González</w:t>
      </w:r>
      <w:r w:rsidR="004530D1" w:rsidRPr="00C245F9">
        <w:rPr>
          <w:rFonts w:ascii="Arial" w:hAnsi="Arial" w:cs="Arial"/>
          <w:sz w:val="24"/>
          <w:szCs w:val="24"/>
        </w:rPr>
        <w:t>, Poder Ejecutivo.</w:t>
      </w:r>
    </w:p>
    <w:p w:rsidR="004530D1" w:rsidRDefault="004530D1" w:rsidP="004530D1">
      <w:pPr>
        <w:pStyle w:val="Prrafodelista"/>
        <w:numPr>
          <w:ilvl w:val="0"/>
          <w:numId w:val="1"/>
        </w:numPr>
        <w:spacing w:after="0"/>
        <w:jc w:val="both"/>
        <w:rPr>
          <w:rFonts w:ascii="Arial" w:hAnsi="Arial" w:cs="Arial"/>
          <w:sz w:val="24"/>
          <w:szCs w:val="24"/>
        </w:rPr>
      </w:pPr>
      <w:r w:rsidRPr="00C245F9">
        <w:rPr>
          <w:rFonts w:ascii="Arial" w:hAnsi="Arial" w:cs="Arial"/>
          <w:sz w:val="24"/>
          <w:szCs w:val="24"/>
        </w:rPr>
        <w:t>Lic. Ana Lidia Longoria Cid, Poder Legislativo.</w:t>
      </w:r>
    </w:p>
    <w:p w:rsidR="001C6D6F" w:rsidRPr="00C245F9" w:rsidRDefault="001C6D6F" w:rsidP="004530D1">
      <w:pPr>
        <w:pStyle w:val="Prrafodelista"/>
        <w:numPr>
          <w:ilvl w:val="0"/>
          <w:numId w:val="1"/>
        </w:numPr>
        <w:spacing w:after="0"/>
        <w:jc w:val="both"/>
        <w:rPr>
          <w:rFonts w:ascii="Arial" w:hAnsi="Arial" w:cs="Arial"/>
          <w:sz w:val="24"/>
          <w:szCs w:val="24"/>
        </w:rPr>
      </w:pPr>
      <w:r>
        <w:rPr>
          <w:rFonts w:ascii="Arial" w:hAnsi="Arial" w:cs="Arial"/>
          <w:sz w:val="24"/>
          <w:szCs w:val="24"/>
        </w:rPr>
        <w:t>Mtra. Nadia Paola Hernández, Poder Judicial</w:t>
      </w:r>
    </w:p>
    <w:p w:rsidR="004530D1" w:rsidRPr="006C09C2" w:rsidRDefault="004530D1" w:rsidP="006C09C2">
      <w:pPr>
        <w:pStyle w:val="Prrafodelista"/>
        <w:numPr>
          <w:ilvl w:val="0"/>
          <w:numId w:val="1"/>
        </w:numPr>
        <w:spacing w:after="0"/>
        <w:jc w:val="both"/>
        <w:rPr>
          <w:rFonts w:ascii="Arial" w:hAnsi="Arial" w:cs="Arial"/>
          <w:sz w:val="24"/>
          <w:szCs w:val="24"/>
        </w:rPr>
      </w:pPr>
      <w:r>
        <w:rPr>
          <w:rFonts w:ascii="Arial" w:hAnsi="Arial" w:cs="Arial"/>
          <w:sz w:val="24"/>
          <w:szCs w:val="24"/>
        </w:rPr>
        <w:t xml:space="preserve">Dr. Raymundo Moreno </w:t>
      </w:r>
      <w:r w:rsidRPr="00F66AB2">
        <w:rPr>
          <w:rFonts w:ascii="Arial" w:hAnsi="Arial" w:cs="Arial"/>
          <w:sz w:val="24"/>
          <w:szCs w:val="24"/>
        </w:rPr>
        <w:t>Romero</w:t>
      </w:r>
      <w:r w:rsidRPr="007E5D9F">
        <w:rPr>
          <w:rFonts w:ascii="Arial" w:hAnsi="Arial" w:cs="Arial"/>
          <w:sz w:val="24"/>
          <w:szCs w:val="24"/>
        </w:rPr>
        <w:t xml:space="preserve">, </w:t>
      </w:r>
      <w:r>
        <w:rPr>
          <w:rFonts w:ascii="Arial" w:hAnsi="Arial" w:cs="Arial"/>
          <w:sz w:val="24"/>
          <w:szCs w:val="24"/>
        </w:rPr>
        <w:t>H. Ayuntamiento de</w:t>
      </w:r>
      <w:r w:rsidRPr="007E5D9F">
        <w:rPr>
          <w:rFonts w:ascii="Arial" w:hAnsi="Arial" w:cs="Arial"/>
          <w:sz w:val="24"/>
          <w:szCs w:val="24"/>
        </w:rPr>
        <w:t xml:space="preserve"> Zacatecas</w:t>
      </w:r>
      <w:r>
        <w:rPr>
          <w:rFonts w:ascii="Arial" w:hAnsi="Arial" w:cs="Arial"/>
          <w:sz w:val="24"/>
          <w:szCs w:val="24"/>
        </w:rPr>
        <w:t>.</w:t>
      </w:r>
    </w:p>
    <w:p w:rsidR="004530D1" w:rsidRDefault="004530D1" w:rsidP="004530D1">
      <w:pPr>
        <w:spacing w:after="0"/>
        <w:jc w:val="both"/>
        <w:rPr>
          <w:rFonts w:ascii="Arial" w:hAnsi="Arial" w:cs="Arial"/>
          <w:sz w:val="24"/>
          <w:szCs w:val="24"/>
        </w:rPr>
      </w:pPr>
    </w:p>
    <w:p w:rsidR="000F2B9E" w:rsidRDefault="000F2B9E" w:rsidP="004530D1">
      <w:pPr>
        <w:spacing w:after="0"/>
        <w:jc w:val="both"/>
        <w:rPr>
          <w:rFonts w:ascii="Arial" w:hAnsi="Arial" w:cs="Arial"/>
          <w:sz w:val="24"/>
          <w:szCs w:val="24"/>
        </w:rPr>
      </w:pPr>
      <w:r>
        <w:rPr>
          <w:rFonts w:ascii="Arial" w:hAnsi="Arial" w:cs="Arial"/>
          <w:sz w:val="24"/>
          <w:szCs w:val="24"/>
        </w:rPr>
        <w:t>Una vez r</w:t>
      </w:r>
      <w:r w:rsidR="00055872">
        <w:rPr>
          <w:rFonts w:ascii="Arial" w:hAnsi="Arial" w:cs="Arial"/>
          <w:sz w:val="24"/>
          <w:szCs w:val="24"/>
        </w:rPr>
        <w:t>ealizado el pase de lista, la Lic</w:t>
      </w:r>
      <w:r>
        <w:rPr>
          <w:rFonts w:ascii="Arial" w:hAnsi="Arial" w:cs="Arial"/>
          <w:sz w:val="24"/>
          <w:szCs w:val="24"/>
        </w:rPr>
        <w:t>.</w:t>
      </w:r>
      <w:r w:rsidR="00055872">
        <w:rPr>
          <w:rFonts w:ascii="Arial" w:hAnsi="Arial" w:cs="Arial"/>
          <w:sz w:val="24"/>
          <w:szCs w:val="24"/>
        </w:rPr>
        <w:t xml:space="preserve"> Alondra Saray Dávila de la Torre</w:t>
      </w:r>
      <w:r>
        <w:rPr>
          <w:rFonts w:ascii="Arial" w:hAnsi="Arial" w:cs="Arial"/>
          <w:sz w:val="24"/>
          <w:szCs w:val="24"/>
        </w:rPr>
        <w:t xml:space="preserve"> señaló que se contaba con quórum, en términos de los Lineamientos del Secretariado Técnico Local de Gobierno Abierto del Estado de Zacatecas,</w:t>
      </w:r>
      <w:r w:rsidR="006D1216">
        <w:rPr>
          <w:rFonts w:ascii="Arial" w:hAnsi="Arial" w:cs="Arial"/>
          <w:sz w:val="24"/>
          <w:szCs w:val="24"/>
        </w:rPr>
        <w:t xml:space="preserve"> </w:t>
      </w:r>
      <w:r w:rsidR="00055872">
        <w:rPr>
          <w:rFonts w:ascii="Arial" w:hAnsi="Arial" w:cs="Arial"/>
          <w:sz w:val="24"/>
          <w:szCs w:val="24"/>
        </w:rPr>
        <w:t xml:space="preserve">por lo que procedió </w:t>
      </w:r>
      <w:r>
        <w:rPr>
          <w:rFonts w:ascii="Arial" w:hAnsi="Arial" w:cs="Arial"/>
          <w:sz w:val="24"/>
          <w:szCs w:val="24"/>
        </w:rPr>
        <w:t>con el desarrollo del siguiente punto del Orden del Día.</w:t>
      </w:r>
    </w:p>
    <w:p w:rsidR="000F2B9E" w:rsidRDefault="000F2B9E" w:rsidP="004530D1">
      <w:pPr>
        <w:spacing w:after="0"/>
        <w:jc w:val="both"/>
        <w:rPr>
          <w:rFonts w:ascii="Arial" w:hAnsi="Arial" w:cs="Arial"/>
          <w:sz w:val="24"/>
          <w:szCs w:val="24"/>
        </w:rPr>
      </w:pPr>
    </w:p>
    <w:p w:rsidR="002C7F29" w:rsidRDefault="004530D1" w:rsidP="004530D1">
      <w:pPr>
        <w:spacing w:after="0"/>
        <w:jc w:val="both"/>
        <w:rPr>
          <w:rFonts w:ascii="Arial" w:hAnsi="Arial" w:cs="Arial"/>
          <w:sz w:val="24"/>
          <w:szCs w:val="24"/>
        </w:rPr>
      </w:pPr>
      <w:r w:rsidRPr="00BF1B72">
        <w:rPr>
          <w:rFonts w:ascii="Arial" w:hAnsi="Arial" w:cs="Arial"/>
          <w:b/>
          <w:sz w:val="24"/>
          <w:szCs w:val="24"/>
        </w:rPr>
        <w:t xml:space="preserve">II. </w:t>
      </w:r>
      <w:r w:rsidR="000F2B9E">
        <w:rPr>
          <w:rFonts w:ascii="Arial" w:hAnsi="Arial" w:cs="Arial"/>
          <w:sz w:val="24"/>
          <w:szCs w:val="24"/>
        </w:rPr>
        <w:t>En continuidad con el</w:t>
      </w:r>
      <w:r w:rsidRPr="00BF1B72">
        <w:rPr>
          <w:rFonts w:ascii="Arial" w:hAnsi="Arial" w:cs="Arial"/>
          <w:b/>
          <w:sz w:val="24"/>
          <w:szCs w:val="24"/>
        </w:rPr>
        <w:t xml:space="preserve"> punto 2</w:t>
      </w:r>
      <w:r>
        <w:rPr>
          <w:rFonts w:ascii="Arial" w:hAnsi="Arial" w:cs="Arial"/>
          <w:b/>
          <w:sz w:val="24"/>
          <w:szCs w:val="24"/>
        </w:rPr>
        <w:t>,</w:t>
      </w:r>
      <w:r>
        <w:rPr>
          <w:rFonts w:ascii="Arial" w:hAnsi="Arial" w:cs="Arial"/>
          <w:sz w:val="24"/>
          <w:szCs w:val="24"/>
        </w:rPr>
        <w:t xml:space="preserve"> </w:t>
      </w:r>
      <w:r w:rsidR="004C2EAB">
        <w:rPr>
          <w:rFonts w:ascii="Arial" w:hAnsi="Arial" w:cs="Arial"/>
          <w:sz w:val="24"/>
          <w:szCs w:val="24"/>
        </w:rPr>
        <w:t>la F</w:t>
      </w:r>
      <w:r w:rsidR="00733ADF">
        <w:rPr>
          <w:rFonts w:ascii="Arial" w:hAnsi="Arial" w:cs="Arial"/>
          <w:sz w:val="24"/>
          <w:szCs w:val="24"/>
        </w:rPr>
        <w:t>acilitadora</w:t>
      </w:r>
      <w:r w:rsidR="00733ADF" w:rsidRPr="00733ADF">
        <w:rPr>
          <w:rFonts w:ascii="Arial" w:hAnsi="Arial" w:cs="Arial"/>
          <w:sz w:val="24"/>
          <w:szCs w:val="24"/>
        </w:rPr>
        <w:t xml:space="preserve"> procedió a la lectura del orden del día, sometió a consideración el mismo por si algún integrante deseaba manifestar algún asunto </w:t>
      </w:r>
      <w:r w:rsidR="00733ADF">
        <w:rPr>
          <w:rFonts w:ascii="Arial" w:hAnsi="Arial" w:cs="Arial"/>
          <w:sz w:val="24"/>
          <w:szCs w:val="24"/>
        </w:rPr>
        <w:t xml:space="preserve">general. </w:t>
      </w:r>
      <w:r w:rsidR="00733ADF" w:rsidRPr="00733ADF">
        <w:rPr>
          <w:rFonts w:ascii="Arial" w:hAnsi="Arial" w:cs="Arial"/>
          <w:sz w:val="24"/>
          <w:szCs w:val="24"/>
        </w:rPr>
        <w:t>En este sentido</w:t>
      </w:r>
      <w:r w:rsidR="00B212F7">
        <w:rPr>
          <w:rFonts w:ascii="Arial" w:hAnsi="Arial" w:cs="Arial"/>
          <w:sz w:val="24"/>
          <w:szCs w:val="24"/>
        </w:rPr>
        <w:t xml:space="preserve">, </w:t>
      </w:r>
      <w:r w:rsidR="00055872">
        <w:rPr>
          <w:rFonts w:ascii="Arial" w:hAnsi="Arial" w:cs="Arial"/>
          <w:sz w:val="24"/>
          <w:szCs w:val="24"/>
        </w:rPr>
        <w:t xml:space="preserve">el Arq. José </w:t>
      </w:r>
      <w:proofErr w:type="spellStart"/>
      <w:r w:rsidR="00055872">
        <w:rPr>
          <w:rFonts w:ascii="Arial" w:hAnsi="Arial" w:cs="Arial"/>
          <w:sz w:val="24"/>
          <w:szCs w:val="24"/>
        </w:rPr>
        <w:t>Chiw</w:t>
      </w:r>
      <w:proofErr w:type="spellEnd"/>
      <w:r w:rsidR="00294213">
        <w:rPr>
          <w:rFonts w:ascii="Arial" w:hAnsi="Arial" w:cs="Arial"/>
          <w:sz w:val="24"/>
          <w:szCs w:val="24"/>
        </w:rPr>
        <w:t>, inscribió un punto</w:t>
      </w:r>
      <w:r w:rsidR="00055872">
        <w:rPr>
          <w:rFonts w:ascii="Arial" w:hAnsi="Arial" w:cs="Arial"/>
          <w:sz w:val="24"/>
          <w:szCs w:val="24"/>
        </w:rPr>
        <w:t>.</w:t>
      </w:r>
      <w:r w:rsidR="00045FFB">
        <w:rPr>
          <w:rFonts w:ascii="Arial" w:hAnsi="Arial" w:cs="Arial"/>
          <w:sz w:val="24"/>
          <w:szCs w:val="24"/>
        </w:rPr>
        <w:t xml:space="preserve"> </w:t>
      </w:r>
    </w:p>
    <w:p w:rsidR="00733ADF" w:rsidRDefault="00733ADF" w:rsidP="004530D1">
      <w:pPr>
        <w:spacing w:after="0"/>
        <w:jc w:val="both"/>
        <w:rPr>
          <w:rFonts w:ascii="Arial" w:hAnsi="Arial" w:cs="Arial"/>
          <w:sz w:val="24"/>
          <w:szCs w:val="24"/>
        </w:rPr>
      </w:pPr>
    </w:p>
    <w:p w:rsidR="00733ADF" w:rsidRDefault="00733ADF" w:rsidP="00733ADF">
      <w:pPr>
        <w:jc w:val="both"/>
        <w:rPr>
          <w:rFonts w:ascii="Arial" w:hAnsi="Arial" w:cs="Arial"/>
          <w:b/>
          <w:sz w:val="24"/>
        </w:rPr>
      </w:pPr>
      <w:r>
        <w:rPr>
          <w:rFonts w:ascii="Arial" w:hAnsi="Arial" w:cs="Arial"/>
          <w:sz w:val="24"/>
        </w:rPr>
        <w:t xml:space="preserve">Una vez integrada la lista de asuntos generales, la Facilitadora dio paso a la votación de manera económica, solicitando a los presentes de manifestar a favor de aprobar el Orden del día, con la inclusión de los asuntos generales, por lo que se procedió a tomar el siguiente Acuerdo:  </w:t>
      </w:r>
      <w:r w:rsidRPr="009A485F">
        <w:rPr>
          <w:rFonts w:ascii="Arial" w:hAnsi="Arial" w:cs="Arial"/>
          <w:b/>
          <w:sz w:val="24"/>
        </w:rPr>
        <w:t xml:space="preserve"> </w:t>
      </w:r>
    </w:p>
    <w:p w:rsidR="00733ADF" w:rsidRDefault="00733ADF" w:rsidP="004530D1">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2C7F29" w:rsidTr="00876B16">
        <w:tc>
          <w:tcPr>
            <w:tcW w:w="3118" w:type="dxa"/>
            <w:tcBorders>
              <w:top w:val="single" w:sz="4" w:space="0" w:color="auto"/>
              <w:left w:val="single" w:sz="4" w:space="0" w:color="auto"/>
              <w:bottom w:val="single" w:sz="4" w:space="0" w:color="auto"/>
              <w:right w:val="single" w:sz="4" w:space="0" w:color="auto"/>
            </w:tcBorders>
            <w:vAlign w:val="center"/>
            <w:hideMark/>
          </w:tcPr>
          <w:p w:rsidR="002C7F29" w:rsidRDefault="002C7F29" w:rsidP="00876B16">
            <w:pPr>
              <w:rPr>
                <w:rFonts w:ascii="Arial" w:hAnsi="Arial" w:cs="Arial"/>
                <w:b/>
                <w:i/>
                <w:sz w:val="20"/>
                <w:szCs w:val="20"/>
              </w:rPr>
            </w:pPr>
            <w:r>
              <w:rPr>
                <w:rFonts w:ascii="Arial" w:hAnsi="Arial" w:cs="Arial"/>
                <w:b/>
                <w:i/>
                <w:sz w:val="20"/>
                <w:szCs w:val="20"/>
              </w:rPr>
              <w:lastRenderedPageBreak/>
              <w:t>Acuerdo</w:t>
            </w:r>
          </w:p>
          <w:p w:rsidR="002C7F29" w:rsidRDefault="00055872" w:rsidP="00B83651">
            <w:pPr>
              <w:rPr>
                <w:rFonts w:ascii="Arial" w:hAnsi="Arial" w:cs="Arial"/>
                <w:i/>
                <w:sz w:val="20"/>
                <w:szCs w:val="20"/>
              </w:rPr>
            </w:pPr>
            <w:r>
              <w:rPr>
                <w:rFonts w:ascii="Arial" w:hAnsi="Arial" w:cs="Arial"/>
                <w:b/>
                <w:i/>
                <w:sz w:val="20"/>
                <w:szCs w:val="20"/>
              </w:rPr>
              <w:t>STL/ACTA-ORD/10</w:t>
            </w:r>
            <w:r w:rsidR="002C7F29">
              <w:rPr>
                <w:rFonts w:ascii="Arial" w:hAnsi="Arial" w:cs="Arial"/>
                <w:b/>
                <w:i/>
                <w:sz w:val="20"/>
                <w:szCs w:val="20"/>
              </w:rPr>
              <w:t>/0</w:t>
            </w:r>
            <w:r>
              <w:rPr>
                <w:rFonts w:ascii="Arial" w:hAnsi="Arial" w:cs="Arial"/>
                <w:b/>
                <w:i/>
                <w:sz w:val="20"/>
                <w:szCs w:val="20"/>
              </w:rPr>
              <w:t>7/2018</w:t>
            </w:r>
            <w:r w:rsidR="002C7F29">
              <w:rPr>
                <w:rFonts w:ascii="Arial" w:hAnsi="Arial" w:cs="Arial"/>
                <w:b/>
                <w:i/>
                <w:sz w:val="20"/>
                <w:szCs w:val="20"/>
              </w:rPr>
              <w:t>-01</w:t>
            </w:r>
          </w:p>
        </w:tc>
        <w:tc>
          <w:tcPr>
            <w:tcW w:w="4536" w:type="dxa"/>
            <w:tcBorders>
              <w:top w:val="single" w:sz="4" w:space="0" w:color="auto"/>
              <w:left w:val="single" w:sz="4" w:space="0" w:color="auto"/>
              <w:bottom w:val="single" w:sz="4" w:space="0" w:color="auto"/>
              <w:right w:val="single" w:sz="4" w:space="0" w:color="auto"/>
            </w:tcBorders>
          </w:tcPr>
          <w:p w:rsidR="002C7F29" w:rsidRDefault="002C7F29" w:rsidP="00876B16">
            <w:pPr>
              <w:rPr>
                <w:rFonts w:ascii="Arial" w:hAnsi="Arial" w:cs="Arial"/>
                <w:i/>
                <w:sz w:val="20"/>
                <w:szCs w:val="20"/>
              </w:rPr>
            </w:pPr>
            <w:r>
              <w:rPr>
                <w:rFonts w:ascii="Arial" w:hAnsi="Arial" w:cs="Arial"/>
                <w:i/>
                <w:sz w:val="20"/>
                <w:szCs w:val="20"/>
              </w:rPr>
              <w:t>Por unanimidad de votos de los integrantes del Secretariado aprobaron:</w:t>
            </w:r>
          </w:p>
          <w:p w:rsidR="002C7F29" w:rsidRDefault="002C7F29" w:rsidP="00876B16">
            <w:pPr>
              <w:pStyle w:val="Prrafodelista"/>
              <w:numPr>
                <w:ilvl w:val="0"/>
                <w:numId w:val="3"/>
              </w:numPr>
              <w:spacing w:after="0"/>
              <w:jc w:val="both"/>
              <w:rPr>
                <w:rFonts w:ascii="Arial" w:hAnsi="Arial" w:cs="Arial"/>
                <w:i/>
                <w:sz w:val="20"/>
                <w:szCs w:val="20"/>
              </w:rPr>
            </w:pPr>
            <w:r>
              <w:rPr>
                <w:rFonts w:ascii="Arial" w:hAnsi="Arial" w:cs="Arial"/>
                <w:i/>
                <w:sz w:val="20"/>
                <w:szCs w:val="20"/>
              </w:rPr>
              <w:t xml:space="preserve">Se </w:t>
            </w:r>
            <w:r w:rsidR="0057445F">
              <w:rPr>
                <w:rFonts w:ascii="Arial" w:hAnsi="Arial" w:cs="Arial"/>
                <w:i/>
                <w:sz w:val="20"/>
                <w:szCs w:val="20"/>
              </w:rPr>
              <w:t xml:space="preserve">aprueba el orden del día con </w:t>
            </w:r>
            <w:r w:rsidR="00055872">
              <w:rPr>
                <w:rFonts w:ascii="Arial" w:hAnsi="Arial" w:cs="Arial"/>
                <w:i/>
                <w:sz w:val="20"/>
                <w:szCs w:val="20"/>
              </w:rPr>
              <w:t>un</w:t>
            </w:r>
            <w:r w:rsidR="0057445F">
              <w:rPr>
                <w:rFonts w:ascii="Arial" w:hAnsi="Arial" w:cs="Arial"/>
                <w:i/>
                <w:sz w:val="20"/>
                <w:szCs w:val="20"/>
              </w:rPr>
              <w:t xml:space="preserve"> punto</w:t>
            </w:r>
            <w:r>
              <w:rPr>
                <w:rFonts w:ascii="Arial" w:hAnsi="Arial" w:cs="Arial"/>
                <w:i/>
                <w:sz w:val="20"/>
                <w:szCs w:val="20"/>
              </w:rPr>
              <w:t xml:space="preserve"> en asuntos generales. </w:t>
            </w:r>
          </w:p>
          <w:p w:rsidR="002C7F29" w:rsidRDefault="002C7F29" w:rsidP="00876B16">
            <w:pPr>
              <w:pStyle w:val="Prrafodelista"/>
              <w:spacing w:after="0"/>
              <w:ind w:left="360"/>
              <w:rPr>
                <w:rFonts w:ascii="Arial" w:hAnsi="Arial" w:cs="Arial"/>
                <w:i/>
                <w:sz w:val="20"/>
                <w:szCs w:val="20"/>
              </w:rPr>
            </w:pPr>
          </w:p>
        </w:tc>
      </w:tr>
    </w:tbl>
    <w:p w:rsidR="004530D1" w:rsidRDefault="004530D1" w:rsidP="004530D1">
      <w:pPr>
        <w:spacing w:after="0"/>
        <w:jc w:val="both"/>
        <w:rPr>
          <w:rFonts w:ascii="Arial" w:hAnsi="Arial" w:cs="Arial"/>
          <w:sz w:val="24"/>
          <w:szCs w:val="24"/>
        </w:rPr>
      </w:pPr>
    </w:p>
    <w:p w:rsidR="002C7F29" w:rsidRDefault="002C7F29" w:rsidP="004530D1">
      <w:pPr>
        <w:spacing w:after="0"/>
        <w:jc w:val="both"/>
        <w:rPr>
          <w:rFonts w:ascii="Arial" w:hAnsi="Arial" w:cs="Arial"/>
          <w:sz w:val="24"/>
          <w:szCs w:val="24"/>
        </w:rPr>
      </w:pPr>
    </w:p>
    <w:p w:rsidR="004530D1" w:rsidRDefault="004530D1" w:rsidP="002C7F29">
      <w:pPr>
        <w:spacing w:after="0"/>
        <w:jc w:val="both"/>
        <w:rPr>
          <w:rFonts w:ascii="Arial" w:hAnsi="Arial" w:cs="Arial"/>
          <w:sz w:val="24"/>
          <w:szCs w:val="24"/>
        </w:rPr>
      </w:pPr>
      <w:r w:rsidRPr="00D55692">
        <w:rPr>
          <w:rFonts w:ascii="Arial" w:hAnsi="Arial" w:cs="Arial"/>
          <w:b/>
          <w:sz w:val="24"/>
          <w:szCs w:val="24"/>
        </w:rPr>
        <w:t>I</w:t>
      </w:r>
      <w:r>
        <w:rPr>
          <w:rFonts w:ascii="Arial" w:hAnsi="Arial" w:cs="Arial"/>
          <w:b/>
          <w:sz w:val="24"/>
          <w:szCs w:val="24"/>
        </w:rPr>
        <w:t>I</w:t>
      </w:r>
      <w:r w:rsidRPr="00D55692">
        <w:rPr>
          <w:rFonts w:ascii="Arial" w:hAnsi="Arial" w:cs="Arial"/>
          <w:b/>
          <w:sz w:val="24"/>
          <w:szCs w:val="24"/>
        </w:rPr>
        <w:t>I.</w:t>
      </w:r>
      <w:r>
        <w:rPr>
          <w:rFonts w:ascii="Arial" w:hAnsi="Arial" w:cs="Arial"/>
          <w:sz w:val="24"/>
          <w:szCs w:val="24"/>
        </w:rPr>
        <w:t xml:space="preserve"> Referente al </w:t>
      </w:r>
      <w:r>
        <w:rPr>
          <w:rFonts w:ascii="Arial" w:hAnsi="Arial" w:cs="Arial"/>
          <w:b/>
          <w:sz w:val="24"/>
          <w:szCs w:val="24"/>
        </w:rPr>
        <w:t>punto 3</w:t>
      </w:r>
      <w:r w:rsidR="002C7F29">
        <w:rPr>
          <w:rFonts w:ascii="Arial" w:hAnsi="Arial" w:cs="Arial"/>
          <w:sz w:val="24"/>
          <w:szCs w:val="24"/>
        </w:rPr>
        <w:t xml:space="preserve"> </w:t>
      </w:r>
      <w:r w:rsidR="004C2EAB">
        <w:rPr>
          <w:rFonts w:ascii="Arial" w:hAnsi="Arial" w:cs="Arial"/>
          <w:sz w:val="24"/>
          <w:szCs w:val="24"/>
        </w:rPr>
        <w:t>relativo a lectura, aprobación y firma del acta de la s</w:t>
      </w:r>
      <w:r w:rsidR="002C7F29" w:rsidRPr="002C7F29">
        <w:rPr>
          <w:rFonts w:ascii="Arial" w:hAnsi="Arial" w:cs="Arial"/>
          <w:sz w:val="24"/>
          <w:szCs w:val="24"/>
        </w:rPr>
        <w:t xml:space="preserve">esión anterior, la </w:t>
      </w:r>
      <w:r w:rsidR="002C7F29">
        <w:rPr>
          <w:rFonts w:ascii="Arial" w:hAnsi="Arial" w:cs="Arial"/>
          <w:sz w:val="24"/>
          <w:szCs w:val="24"/>
        </w:rPr>
        <w:t>Facilitadora</w:t>
      </w:r>
      <w:r w:rsidR="002C7F29" w:rsidRPr="002C7F29">
        <w:rPr>
          <w:rFonts w:ascii="Arial" w:hAnsi="Arial" w:cs="Arial"/>
          <w:sz w:val="24"/>
          <w:szCs w:val="24"/>
        </w:rPr>
        <w:t xml:space="preserve"> </w:t>
      </w:r>
      <w:r w:rsidR="004C2EAB">
        <w:rPr>
          <w:rFonts w:ascii="Arial" w:hAnsi="Arial" w:cs="Arial"/>
          <w:sz w:val="24"/>
          <w:szCs w:val="24"/>
        </w:rPr>
        <w:t xml:space="preserve">la Lic. Alondra Saray Dávila de la Torre </w:t>
      </w:r>
      <w:r w:rsidR="002C7F29" w:rsidRPr="002C7F29">
        <w:rPr>
          <w:rFonts w:ascii="Arial" w:hAnsi="Arial" w:cs="Arial"/>
          <w:sz w:val="24"/>
          <w:szCs w:val="24"/>
        </w:rPr>
        <w:t xml:space="preserve">señaló, que en virtud de que el proyecto de acta de la sesión anterior, fue </w:t>
      </w:r>
      <w:proofErr w:type="gramStart"/>
      <w:r w:rsidR="004F1282">
        <w:rPr>
          <w:rFonts w:ascii="Arial" w:hAnsi="Arial" w:cs="Arial"/>
          <w:sz w:val="24"/>
          <w:szCs w:val="24"/>
        </w:rPr>
        <w:t>circulada</w:t>
      </w:r>
      <w:proofErr w:type="gramEnd"/>
      <w:r w:rsidR="004F1282">
        <w:rPr>
          <w:rFonts w:ascii="Arial" w:hAnsi="Arial" w:cs="Arial"/>
          <w:sz w:val="24"/>
          <w:szCs w:val="24"/>
        </w:rPr>
        <w:t xml:space="preserve"> con antelación </w:t>
      </w:r>
      <w:r w:rsidR="000F2B9E">
        <w:rPr>
          <w:rFonts w:ascii="Arial" w:hAnsi="Arial" w:cs="Arial"/>
          <w:sz w:val="24"/>
          <w:szCs w:val="24"/>
        </w:rPr>
        <w:t>se solicitaba dispensar su l</w:t>
      </w:r>
      <w:r w:rsidR="00186BAC">
        <w:rPr>
          <w:rFonts w:ascii="Arial" w:hAnsi="Arial" w:cs="Arial"/>
          <w:sz w:val="24"/>
          <w:szCs w:val="24"/>
        </w:rPr>
        <w:t>ectura. Por</w:t>
      </w:r>
      <w:r w:rsidR="002C7F29" w:rsidRPr="002C7F29">
        <w:rPr>
          <w:rFonts w:ascii="Arial" w:hAnsi="Arial" w:cs="Arial"/>
          <w:sz w:val="24"/>
          <w:szCs w:val="24"/>
        </w:rPr>
        <w:t xml:space="preserve"> lo que </w:t>
      </w:r>
      <w:r w:rsidR="002322CC">
        <w:rPr>
          <w:rFonts w:ascii="Arial" w:hAnsi="Arial" w:cs="Arial"/>
          <w:sz w:val="24"/>
          <w:szCs w:val="24"/>
        </w:rPr>
        <w:t>s</w:t>
      </w:r>
      <w:r w:rsidR="004F1282">
        <w:rPr>
          <w:rFonts w:ascii="Arial" w:hAnsi="Arial" w:cs="Arial"/>
          <w:sz w:val="24"/>
          <w:szCs w:val="24"/>
        </w:rPr>
        <w:t xml:space="preserve">olicitó su votación económica, </w:t>
      </w:r>
      <w:r w:rsidR="002322CC" w:rsidRPr="002322CC">
        <w:rPr>
          <w:rFonts w:ascii="Arial" w:hAnsi="Arial" w:cs="Arial"/>
          <w:sz w:val="24"/>
          <w:szCs w:val="24"/>
        </w:rPr>
        <w:t>siendo esta aprobada por unanimidad, por lo que se procedió a tomar el siguiente Acuerdo:</w:t>
      </w:r>
    </w:p>
    <w:p w:rsidR="002C7F29" w:rsidRDefault="002C7F29" w:rsidP="002C7F29">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2C7F29" w:rsidTr="00876B16">
        <w:tc>
          <w:tcPr>
            <w:tcW w:w="3118" w:type="dxa"/>
            <w:tcBorders>
              <w:top w:val="single" w:sz="4" w:space="0" w:color="auto"/>
              <w:left w:val="single" w:sz="4" w:space="0" w:color="auto"/>
              <w:bottom w:val="single" w:sz="4" w:space="0" w:color="auto"/>
              <w:right w:val="single" w:sz="4" w:space="0" w:color="auto"/>
            </w:tcBorders>
            <w:vAlign w:val="center"/>
            <w:hideMark/>
          </w:tcPr>
          <w:p w:rsidR="002C7F29" w:rsidRDefault="002C7F29" w:rsidP="00876B16">
            <w:pPr>
              <w:rPr>
                <w:rFonts w:ascii="Arial" w:hAnsi="Arial" w:cs="Arial"/>
                <w:b/>
                <w:i/>
                <w:sz w:val="20"/>
                <w:szCs w:val="20"/>
              </w:rPr>
            </w:pPr>
            <w:r>
              <w:rPr>
                <w:rFonts w:ascii="Arial" w:hAnsi="Arial" w:cs="Arial"/>
                <w:b/>
                <w:i/>
                <w:sz w:val="20"/>
                <w:szCs w:val="20"/>
              </w:rPr>
              <w:t>Acuerdo</w:t>
            </w:r>
          </w:p>
          <w:p w:rsidR="002C7F29" w:rsidRDefault="004F1282" w:rsidP="00B83651">
            <w:pPr>
              <w:rPr>
                <w:rFonts w:ascii="Arial" w:hAnsi="Arial" w:cs="Arial"/>
                <w:i/>
                <w:sz w:val="20"/>
                <w:szCs w:val="20"/>
              </w:rPr>
            </w:pPr>
            <w:r>
              <w:rPr>
                <w:rFonts w:ascii="Arial" w:hAnsi="Arial" w:cs="Arial"/>
                <w:b/>
                <w:i/>
                <w:sz w:val="20"/>
                <w:szCs w:val="20"/>
              </w:rPr>
              <w:t>STL/ACTA-ORD/10</w:t>
            </w:r>
            <w:r w:rsidR="002C7F29">
              <w:rPr>
                <w:rFonts w:ascii="Arial" w:hAnsi="Arial" w:cs="Arial"/>
                <w:b/>
                <w:i/>
                <w:sz w:val="20"/>
                <w:szCs w:val="20"/>
              </w:rPr>
              <w:t>/0</w:t>
            </w:r>
            <w:r>
              <w:rPr>
                <w:rFonts w:ascii="Arial" w:hAnsi="Arial" w:cs="Arial"/>
                <w:b/>
                <w:i/>
                <w:sz w:val="20"/>
                <w:szCs w:val="20"/>
              </w:rPr>
              <w:t>7/2018</w:t>
            </w:r>
            <w:r w:rsidR="002C7F29">
              <w:rPr>
                <w:rFonts w:ascii="Arial" w:hAnsi="Arial" w:cs="Arial"/>
                <w:b/>
                <w:i/>
                <w:sz w:val="20"/>
                <w:szCs w:val="20"/>
              </w:rPr>
              <w:t>-02</w:t>
            </w:r>
          </w:p>
        </w:tc>
        <w:tc>
          <w:tcPr>
            <w:tcW w:w="4536" w:type="dxa"/>
            <w:tcBorders>
              <w:top w:val="single" w:sz="4" w:space="0" w:color="auto"/>
              <w:left w:val="single" w:sz="4" w:space="0" w:color="auto"/>
              <w:bottom w:val="single" w:sz="4" w:space="0" w:color="auto"/>
              <w:right w:val="single" w:sz="4" w:space="0" w:color="auto"/>
            </w:tcBorders>
          </w:tcPr>
          <w:p w:rsidR="002C7F29" w:rsidRDefault="002C7F29" w:rsidP="00876B16">
            <w:pPr>
              <w:rPr>
                <w:rFonts w:ascii="Arial" w:hAnsi="Arial" w:cs="Arial"/>
                <w:i/>
                <w:sz w:val="20"/>
                <w:szCs w:val="20"/>
              </w:rPr>
            </w:pPr>
            <w:r>
              <w:rPr>
                <w:rFonts w:ascii="Arial" w:hAnsi="Arial" w:cs="Arial"/>
                <w:i/>
                <w:sz w:val="20"/>
                <w:szCs w:val="20"/>
              </w:rPr>
              <w:t>Por unanimidad de votos de los integrantes del Secretariado aprobaron:</w:t>
            </w:r>
          </w:p>
          <w:p w:rsidR="002C7F29" w:rsidRPr="002C7F29" w:rsidRDefault="004F1282" w:rsidP="002C7F29">
            <w:pPr>
              <w:pStyle w:val="Prrafodelista"/>
              <w:numPr>
                <w:ilvl w:val="0"/>
                <w:numId w:val="3"/>
              </w:numPr>
              <w:jc w:val="both"/>
              <w:rPr>
                <w:rFonts w:ascii="Arial" w:hAnsi="Arial" w:cs="Arial"/>
                <w:i/>
                <w:sz w:val="20"/>
                <w:szCs w:val="20"/>
              </w:rPr>
            </w:pPr>
            <w:r>
              <w:rPr>
                <w:rFonts w:ascii="Arial" w:hAnsi="Arial" w:cs="Arial"/>
                <w:i/>
                <w:sz w:val="20"/>
                <w:szCs w:val="20"/>
              </w:rPr>
              <w:t>El a</w:t>
            </w:r>
            <w:r w:rsidR="002C7F29" w:rsidRPr="002C7F29">
              <w:rPr>
                <w:rFonts w:ascii="Arial" w:hAnsi="Arial" w:cs="Arial"/>
                <w:i/>
                <w:sz w:val="20"/>
                <w:szCs w:val="20"/>
              </w:rPr>
              <w:t xml:space="preserve">cta de la </w:t>
            </w:r>
            <w:r w:rsidR="004C2EAB">
              <w:rPr>
                <w:rFonts w:ascii="Arial" w:hAnsi="Arial" w:cs="Arial"/>
                <w:i/>
                <w:sz w:val="20"/>
                <w:szCs w:val="20"/>
              </w:rPr>
              <w:t>Vigésima Segunda</w:t>
            </w:r>
            <w:r>
              <w:rPr>
                <w:rFonts w:ascii="Arial" w:hAnsi="Arial" w:cs="Arial"/>
                <w:i/>
                <w:sz w:val="20"/>
                <w:szCs w:val="20"/>
              </w:rPr>
              <w:t xml:space="preserve"> </w:t>
            </w:r>
            <w:r w:rsidR="002C7F29">
              <w:rPr>
                <w:rFonts w:ascii="Arial" w:hAnsi="Arial" w:cs="Arial"/>
                <w:i/>
                <w:sz w:val="20"/>
                <w:szCs w:val="20"/>
              </w:rPr>
              <w:t>Sesión O</w:t>
            </w:r>
            <w:r>
              <w:rPr>
                <w:rFonts w:ascii="Arial" w:hAnsi="Arial" w:cs="Arial"/>
                <w:i/>
                <w:sz w:val="20"/>
                <w:szCs w:val="20"/>
              </w:rPr>
              <w:t xml:space="preserve">rdinaria </w:t>
            </w:r>
            <w:r w:rsidR="002C7F29">
              <w:rPr>
                <w:rFonts w:ascii="Arial" w:hAnsi="Arial" w:cs="Arial"/>
                <w:i/>
                <w:sz w:val="20"/>
                <w:szCs w:val="20"/>
              </w:rPr>
              <w:t>del STL</w:t>
            </w:r>
            <w:r w:rsidR="002C7F29" w:rsidRPr="002C7F29">
              <w:rPr>
                <w:rFonts w:ascii="Arial" w:hAnsi="Arial" w:cs="Arial"/>
                <w:i/>
                <w:sz w:val="20"/>
                <w:szCs w:val="20"/>
              </w:rPr>
              <w:t xml:space="preserve"> </w:t>
            </w:r>
            <w:r>
              <w:rPr>
                <w:rFonts w:ascii="Arial" w:hAnsi="Arial" w:cs="Arial"/>
                <w:i/>
                <w:sz w:val="20"/>
                <w:szCs w:val="20"/>
              </w:rPr>
              <w:t>de Gobierno Abierto.</w:t>
            </w:r>
          </w:p>
          <w:p w:rsidR="002C7F29" w:rsidRDefault="002C7F29" w:rsidP="00876B16">
            <w:pPr>
              <w:pStyle w:val="Prrafodelista"/>
              <w:spacing w:after="0"/>
              <w:ind w:left="360"/>
              <w:rPr>
                <w:rFonts w:ascii="Arial" w:hAnsi="Arial" w:cs="Arial"/>
                <w:i/>
                <w:sz w:val="20"/>
                <w:szCs w:val="20"/>
              </w:rPr>
            </w:pPr>
          </w:p>
        </w:tc>
      </w:tr>
    </w:tbl>
    <w:p w:rsidR="002C7F29" w:rsidRDefault="002C7F29" w:rsidP="002C7F29">
      <w:pPr>
        <w:spacing w:after="0"/>
        <w:jc w:val="both"/>
        <w:rPr>
          <w:rFonts w:ascii="Arial" w:hAnsi="Arial" w:cs="Arial"/>
          <w:sz w:val="24"/>
          <w:szCs w:val="24"/>
        </w:rPr>
      </w:pPr>
    </w:p>
    <w:p w:rsidR="00DC7C6D" w:rsidRDefault="00DC7C6D" w:rsidP="004530D1">
      <w:pPr>
        <w:spacing w:after="0"/>
        <w:jc w:val="both"/>
        <w:rPr>
          <w:rFonts w:ascii="Arial" w:hAnsi="Arial" w:cs="Arial"/>
          <w:sz w:val="24"/>
          <w:szCs w:val="24"/>
        </w:rPr>
      </w:pPr>
    </w:p>
    <w:p w:rsidR="000E328E" w:rsidRDefault="004530D1" w:rsidP="002C7F29">
      <w:pPr>
        <w:spacing w:after="0"/>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En continuidad al </w:t>
      </w:r>
      <w:r w:rsidR="005B199E">
        <w:rPr>
          <w:rFonts w:ascii="Arial" w:hAnsi="Arial" w:cs="Arial"/>
          <w:b/>
          <w:sz w:val="24"/>
          <w:szCs w:val="24"/>
        </w:rPr>
        <w:t xml:space="preserve">punto 4, </w:t>
      </w:r>
      <w:r w:rsidR="004F1282">
        <w:rPr>
          <w:rFonts w:ascii="Arial" w:hAnsi="Arial" w:cs="Arial"/>
          <w:sz w:val="24"/>
          <w:szCs w:val="24"/>
        </w:rPr>
        <w:t>referente al informe de los representantes supl</w:t>
      </w:r>
      <w:r w:rsidR="004C2EAB">
        <w:rPr>
          <w:rFonts w:ascii="Arial" w:hAnsi="Arial" w:cs="Arial"/>
          <w:sz w:val="24"/>
          <w:szCs w:val="24"/>
        </w:rPr>
        <w:t>entes de la sociedad civil, la F</w:t>
      </w:r>
      <w:r w:rsidR="004F1282">
        <w:rPr>
          <w:rFonts w:ascii="Arial" w:hAnsi="Arial" w:cs="Arial"/>
          <w:sz w:val="24"/>
          <w:szCs w:val="24"/>
        </w:rPr>
        <w:t>acilitadora ced</w:t>
      </w:r>
      <w:r w:rsidR="006046C6">
        <w:rPr>
          <w:rFonts w:ascii="Arial" w:hAnsi="Arial" w:cs="Arial"/>
          <w:sz w:val="24"/>
          <w:szCs w:val="24"/>
        </w:rPr>
        <w:t>ió</w:t>
      </w:r>
      <w:r w:rsidR="004F1282">
        <w:rPr>
          <w:rFonts w:ascii="Arial" w:hAnsi="Arial" w:cs="Arial"/>
          <w:sz w:val="24"/>
          <w:szCs w:val="24"/>
        </w:rPr>
        <w:t xml:space="preserve"> el uso de la voz al Mtro. Germán Morales </w:t>
      </w:r>
      <w:r w:rsidR="00B0561B">
        <w:rPr>
          <w:rFonts w:ascii="Arial" w:hAnsi="Arial" w:cs="Arial"/>
          <w:sz w:val="24"/>
          <w:szCs w:val="24"/>
        </w:rPr>
        <w:t>Enríquez</w:t>
      </w:r>
      <w:r w:rsidR="004F1282">
        <w:rPr>
          <w:rFonts w:ascii="Arial" w:hAnsi="Arial" w:cs="Arial"/>
          <w:sz w:val="24"/>
          <w:szCs w:val="24"/>
        </w:rPr>
        <w:t xml:space="preserve">. En este sentido Morales </w:t>
      </w:r>
      <w:r w:rsidR="00B0561B">
        <w:rPr>
          <w:rFonts w:ascii="Arial" w:hAnsi="Arial" w:cs="Arial"/>
          <w:sz w:val="24"/>
          <w:szCs w:val="24"/>
        </w:rPr>
        <w:t>Enríquez</w:t>
      </w:r>
      <w:r w:rsidR="004F1282">
        <w:rPr>
          <w:rFonts w:ascii="Arial" w:hAnsi="Arial" w:cs="Arial"/>
          <w:sz w:val="24"/>
          <w:szCs w:val="24"/>
        </w:rPr>
        <w:t xml:space="preserve"> </w:t>
      </w:r>
      <w:r w:rsidR="006046C6">
        <w:rPr>
          <w:rFonts w:ascii="Arial" w:hAnsi="Arial" w:cs="Arial"/>
          <w:sz w:val="24"/>
          <w:szCs w:val="24"/>
        </w:rPr>
        <w:t>manifestó</w:t>
      </w:r>
      <w:r w:rsidR="004F1282">
        <w:rPr>
          <w:rFonts w:ascii="Arial" w:hAnsi="Arial" w:cs="Arial"/>
          <w:sz w:val="24"/>
          <w:szCs w:val="24"/>
        </w:rPr>
        <w:t xml:space="preserve"> que </w:t>
      </w:r>
      <w:r w:rsidR="006046C6">
        <w:rPr>
          <w:rFonts w:ascii="Arial" w:hAnsi="Arial" w:cs="Arial"/>
          <w:sz w:val="24"/>
          <w:szCs w:val="24"/>
        </w:rPr>
        <w:t>intentó ponerse</w:t>
      </w:r>
      <w:r w:rsidR="004F1282">
        <w:rPr>
          <w:rFonts w:ascii="Arial" w:hAnsi="Arial" w:cs="Arial"/>
          <w:sz w:val="24"/>
          <w:szCs w:val="24"/>
        </w:rPr>
        <w:t xml:space="preserve"> en contacto con los </w:t>
      </w:r>
      <w:r w:rsidR="006046C6">
        <w:rPr>
          <w:rFonts w:ascii="Arial" w:hAnsi="Arial" w:cs="Arial"/>
          <w:sz w:val="24"/>
          <w:szCs w:val="24"/>
        </w:rPr>
        <w:t>suplentes, logrando contactar a María Elena Moreno Sánchez y a Jacob Moreno</w:t>
      </w:r>
      <w:r w:rsidR="001C6D6F">
        <w:rPr>
          <w:rFonts w:ascii="Arial" w:hAnsi="Arial" w:cs="Arial"/>
          <w:sz w:val="24"/>
          <w:szCs w:val="24"/>
        </w:rPr>
        <w:t>,</w:t>
      </w:r>
      <w:r w:rsidR="006046C6">
        <w:rPr>
          <w:rFonts w:ascii="Arial" w:hAnsi="Arial" w:cs="Arial"/>
          <w:sz w:val="24"/>
          <w:szCs w:val="24"/>
        </w:rPr>
        <w:t xml:space="preserve"> quienes manifestaron ya no estar interesados en integrarse al Secretariado Técnico Local, debido a las actividades que se encuentran desempeñando, en el caso de Mirna Leticia Guerrero, Arturo </w:t>
      </w:r>
      <w:r w:rsidR="001C6D6F">
        <w:rPr>
          <w:rFonts w:ascii="Arial" w:hAnsi="Arial" w:cs="Arial"/>
          <w:sz w:val="24"/>
          <w:szCs w:val="24"/>
        </w:rPr>
        <w:t>Solís</w:t>
      </w:r>
      <w:r w:rsidR="006046C6">
        <w:rPr>
          <w:rFonts w:ascii="Arial" w:hAnsi="Arial" w:cs="Arial"/>
          <w:sz w:val="24"/>
          <w:szCs w:val="24"/>
        </w:rPr>
        <w:t xml:space="preserve"> Rodríguez y José Manuel Cortez Muñoz no pudieron ser localizados.</w:t>
      </w:r>
    </w:p>
    <w:p w:rsidR="000E328E" w:rsidRDefault="000E328E" w:rsidP="002C7F29">
      <w:pPr>
        <w:spacing w:after="0"/>
        <w:jc w:val="both"/>
        <w:rPr>
          <w:rFonts w:ascii="Arial" w:hAnsi="Arial" w:cs="Arial"/>
          <w:sz w:val="24"/>
          <w:szCs w:val="24"/>
        </w:rPr>
      </w:pPr>
    </w:p>
    <w:p w:rsidR="002C7F29" w:rsidRDefault="006046C6" w:rsidP="002C7F29">
      <w:pPr>
        <w:spacing w:after="0"/>
        <w:jc w:val="both"/>
        <w:rPr>
          <w:rFonts w:ascii="Arial" w:hAnsi="Arial" w:cs="Arial"/>
          <w:sz w:val="24"/>
          <w:szCs w:val="24"/>
        </w:rPr>
      </w:pPr>
      <w:r>
        <w:rPr>
          <w:rFonts w:ascii="Arial" w:hAnsi="Arial" w:cs="Arial"/>
          <w:sz w:val="24"/>
          <w:szCs w:val="24"/>
        </w:rPr>
        <w:t>En uso de la voz la Dra. Norma Julieta del Rio propone el lanzamiento de una nueva convocatoria para la elección de los representantes de la sociedad civil, en este sentido, el C</w:t>
      </w:r>
      <w:r w:rsidR="004C2EAB">
        <w:rPr>
          <w:rFonts w:ascii="Arial" w:hAnsi="Arial" w:cs="Arial"/>
          <w:sz w:val="24"/>
          <w:szCs w:val="24"/>
        </w:rPr>
        <w:t>.</w:t>
      </w:r>
      <w:r>
        <w:rPr>
          <w:rFonts w:ascii="Arial" w:hAnsi="Arial" w:cs="Arial"/>
          <w:sz w:val="24"/>
          <w:szCs w:val="24"/>
        </w:rPr>
        <w:t>P. José Antonio de la Torre, apoya la pro</w:t>
      </w:r>
      <w:r w:rsidR="004C2EAB">
        <w:rPr>
          <w:rFonts w:ascii="Arial" w:hAnsi="Arial" w:cs="Arial"/>
          <w:sz w:val="24"/>
          <w:szCs w:val="24"/>
        </w:rPr>
        <w:t>puesta de la Dra. Julieta del Rí</w:t>
      </w:r>
      <w:r>
        <w:rPr>
          <w:rFonts w:ascii="Arial" w:hAnsi="Arial" w:cs="Arial"/>
          <w:sz w:val="24"/>
          <w:szCs w:val="24"/>
        </w:rPr>
        <w:t>o y plantea la opción de que la convocatoria sea lanzada en el mes de agosto. Por lo que se procede a tomar el siguiente acuerdo:</w:t>
      </w:r>
    </w:p>
    <w:p w:rsidR="006046C6" w:rsidRDefault="006046C6" w:rsidP="002C7F29">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6046C6" w:rsidTr="006F798E">
        <w:tc>
          <w:tcPr>
            <w:tcW w:w="3118" w:type="dxa"/>
            <w:tcBorders>
              <w:top w:val="single" w:sz="4" w:space="0" w:color="auto"/>
              <w:left w:val="single" w:sz="4" w:space="0" w:color="auto"/>
              <w:bottom w:val="single" w:sz="4" w:space="0" w:color="auto"/>
              <w:right w:val="single" w:sz="4" w:space="0" w:color="auto"/>
            </w:tcBorders>
            <w:vAlign w:val="center"/>
            <w:hideMark/>
          </w:tcPr>
          <w:p w:rsidR="006046C6" w:rsidRDefault="006046C6" w:rsidP="006F798E">
            <w:pPr>
              <w:rPr>
                <w:rFonts w:ascii="Arial" w:hAnsi="Arial" w:cs="Arial"/>
                <w:b/>
                <w:i/>
                <w:sz w:val="20"/>
                <w:szCs w:val="20"/>
              </w:rPr>
            </w:pPr>
            <w:r>
              <w:rPr>
                <w:rFonts w:ascii="Arial" w:hAnsi="Arial" w:cs="Arial"/>
                <w:b/>
                <w:i/>
                <w:sz w:val="20"/>
                <w:szCs w:val="20"/>
              </w:rPr>
              <w:lastRenderedPageBreak/>
              <w:t>Acuerdo</w:t>
            </w:r>
          </w:p>
          <w:p w:rsidR="006046C6" w:rsidRDefault="006046C6" w:rsidP="006F798E">
            <w:pPr>
              <w:rPr>
                <w:rFonts w:ascii="Arial" w:hAnsi="Arial" w:cs="Arial"/>
                <w:i/>
                <w:sz w:val="20"/>
                <w:szCs w:val="20"/>
              </w:rPr>
            </w:pPr>
            <w:r>
              <w:rPr>
                <w:rFonts w:ascii="Arial" w:hAnsi="Arial" w:cs="Arial"/>
                <w:b/>
                <w:i/>
                <w:sz w:val="20"/>
                <w:szCs w:val="20"/>
              </w:rPr>
              <w:t>STL/ACTA-ORD/10/07/2018-03</w:t>
            </w:r>
          </w:p>
        </w:tc>
        <w:tc>
          <w:tcPr>
            <w:tcW w:w="4536" w:type="dxa"/>
            <w:tcBorders>
              <w:top w:val="single" w:sz="4" w:space="0" w:color="auto"/>
              <w:left w:val="single" w:sz="4" w:space="0" w:color="auto"/>
              <w:bottom w:val="single" w:sz="4" w:space="0" w:color="auto"/>
              <w:right w:val="single" w:sz="4" w:space="0" w:color="auto"/>
            </w:tcBorders>
          </w:tcPr>
          <w:p w:rsidR="006046C6" w:rsidRDefault="006046C6" w:rsidP="006F798E">
            <w:pPr>
              <w:rPr>
                <w:rFonts w:ascii="Arial" w:hAnsi="Arial" w:cs="Arial"/>
                <w:i/>
                <w:sz w:val="20"/>
                <w:szCs w:val="20"/>
              </w:rPr>
            </w:pPr>
            <w:r>
              <w:rPr>
                <w:rFonts w:ascii="Arial" w:hAnsi="Arial" w:cs="Arial"/>
                <w:i/>
                <w:sz w:val="20"/>
                <w:szCs w:val="20"/>
              </w:rPr>
              <w:t>Por unanimidad de votos de los integrantes del Secretariado aprobaron:</w:t>
            </w:r>
          </w:p>
          <w:p w:rsidR="006046C6" w:rsidRPr="002C7F29" w:rsidRDefault="008E0758" w:rsidP="006F798E">
            <w:pPr>
              <w:pStyle w:val="Prrafodelista"/>
              <w:numPr>
                <w:ilvl w:val="0"/>
                <w:numId w:val="3"/>
              </w:numPr>
              <w:jc w:val="both"/>
              <w:rPr>
                <w:rFonts w:ascii="Arial" w:hAnsi="Arial" w:cs="Arial"/>
                <w:i/>
                <w:sz w:val="20"/>
                <w:szCs w:val="20"/>
              </w:rPr>
            </w:pPr>
            <w:r>
              <w:rPr>
                <w:rFonts w:ascii="Arial" w:hAnsi="Arial" w:cs="Arial"/>
                <w:i/>
                <w:sz w:val="20"/>
                <w:szCs w:val="20"/>
              </w:rPr>
              <w:t>Lanzamiento de la convocatoria para la sustitución de 3 representantes de la Sociedad Civil, en el mes de agosto.</w:t>
            </w:r>
          </w:p>
          <w:p w:rsidR="006046C6" w:rsidRDefault="006046C6" w:rsidP="006F798E">
            <w:pPr>
              <w:pStyle w:val="Prrafodelista"/>
              <w:spacing w:after="0"/>
              <w:ind w:left="360"/>
              <w:rPr>
                <w:rFonts w:ascii="Arial" w:hAnsi="Arial" w:cs="Arial"/>
                <w:i/>
                <w:sz w:val="20"/>
                <w:szCs w:val="20"/>
              </w:rPr>
            </w:pPr>
          </w:p>
        </w:tc>
      </w:tr>
    </w:tbl>
    <w:p w:rsidR="006046C6" w:rsidRDefault="006046C6" w:rsidP="002C7F29">
      <w:pPr>
        <w:spacing w:after="0"/>
        <w:jc w:val="both"/>
        <w:rPr>
          <w:rFonts w:ascii="Arial" w:hAnsi="Arial" w:cs="Arial"/>
          <w:sz w:val="24"/>
          <w:szCs w:val="24"/>
        </w:rPr>
      </w:pPr>
    </w:p>
    <w:p w:rsidR="004530D1" w:rsidRDefault="004530D1" w:rsidP="004530D1">
      <w:pPr>
        <w:spacing w:after="0"/>
        <w:jc w:val="both"/>
        <w:rPr>
          <w:rFonts w:ascii="Arial" w:hAnsi="Arial" w:cs="Arial"/>
          <w:sz w:val="24"/>
          <w:szCs w:val="24"/>
        </w:rPr>
      </w:pPr>
    </w:p>
    <w:p w:rsidR="00687832" w:rsidRDefault="001B2ACA" w:rsidP="002322CC">
      <w:pPr>
        <w:spacing w:after="0"/>
        <w:jc w:val="both"/>
        <w:rPr>
          <w:rFonts w:ascii="Arial" w:hAnsi="Arial" w:cs="Arial"/>
          <w:sz w:val="24"/>
          <w:szCs w:val="24"/>
        </w:rPr>
      </w:pPr>
      <w:r>
        <w:rPr>
          <w:rFonts w:ascii="Arial" w:hAnsi="Arial" w:cs="Arial"/>
          <w:b/>
          <w:sz w:val="24"/>
          <w:szCs w:val="24"/>
        </w:rPr>
        <w:t>V</w:t>
      </w:r>
      <w:r w:rsidR="004530D1">
        <w:rPr>
          <w:rFonts w:ascii="Arial" w:hAnsi="Arial" w:cs="Arial"/>
          <w:sz w:val="24"/>
          <w:szCs w:val="24"/>
        </w:rPr>
        <w:t xml:space="preserve">. Con relación al </w:t>
      </w:r>
      <w:r w:rsidR="004530D1" w:rsidRPr="009A6557">
        <w:rPr>
          <w:rFonts w:ascii="Arial" w:hAnsi="Arial" w:cs="Arial"/>
          <w:b/>
          <w:sz w:val="24"/>
          <w:szCs w:val="24"/>
        </w:rPr>
        <w:t>punto</w:t>
      </w:r>
      <w:r w:rsidR="004530D1">
        <w:rPr>
          <w:rFonts w:ascii="Arial" w:hAnsi="Arial" w:cs="Arial"/>
          <w:b/>
          <w:sz w:val="24"/>
          <w:szCs w:val="24"/>
        </w:rPr>
        <w:t xml:space="preserve"> </w:t>
      </w:r>
      <w:r w:rsidR="00687832">
        <w:rPr>
          <w:rFonts w:ascii="Arial" w:hAnsi="Arial" w:cs="Arial"/>
          <w:b/>
          <w:sz w:val="24"/>
          <w:szCs w:val="24"/>
        </w:rPr>
        <w:t>5</w:t>
      </w:r>
      <w:r w:rsidR="004530D1">
        <w:rPr>
          <w:rFonts w:ascii="Arial" w:hAnsi="Arial" w:cs="Arial"/>
          <w:b/>
          <w:sz w:val="24"/>
          <w:szCs w:val="24"/>
        </w:rPr>
        <w:t xml:space="preserve">, </w:t>
      </w:r>
      <w:r w:rsidR="008E0758">
        <w:rPr>
          <w:rFonts w:ascii="Arial" w:hAnsi="Arial" w:cs="Arial"/>
          <w:sz w:val="24"/>
          <w:szCs w:val="24"/>
        </w:rPr>
        <w:t>referente a los avances del Código Urbano</w:t>
      </w:r>
      <w:r w:rsidR="00687832">
        <w:rPr>
          <w:rFonts w:ascii="Arial" w:hAnsi="Arial" w:cs="Arial"/>
          <w:sz w:val="24"/>
          <w:szCs w:val="24"/>
        </w:rPr>
        <w:t xml:space="preserve">, </w:t>
      </w:r>
      <w:r w:rsidR="004C2EAB">
        <w:rPr>
          <w:rFonts w:ascii="Arial" w:hAnsi="Arial" w:cs="Arial"/>
          <w:sz w:val="24"/>
          <w:szCs w:val="24"/>
        </w:rPr>
        <w:t xml:space="preserve">la Lic. Dávila de la Torre, </w:t>
      </w:r>
      <w:r w:rsidR="008E0758">
        <w:rPr>
          <w:rFonts w:ascii="Arial" w:hAnsi="Arial" w:cs="Arial"/>
          <w:sz w:val="24"/>
          <w:szCs w:val="24"/>
        </w:rPr>
        <w:t>cede el uso de la voz a la Dra.</w:t>
      </w:r>
      <w:r>
        <w:rPr>
          <w:rFonts w:ascii="Arial" w:hAnsi="Arial" w:cs="Arial"/>
          <w:sz w:val="24"/>
          <w:szCs w:val="24"/>
        </w:rPr>
        <w:t xml:space="preserve"> Julieta del Río</w:t>
      </w:r>
      <w:r w:rsidR="008E0758">
        <w:rPr>
          <w:rFonts w:ascii="Arial" w:hAnsi="Arial" w:cs="Arial"/>
          <w:sz w:val="24"/>
          <w:szCs w:val="24"/>
        </w:rPr>
        <w:t>,</w:t>
      </w:r>
      <w:r>
        <w:rPr>
          <w:rFonts w:ascii="Arial" w:hAnsi="Arial" w:cs="Arial"/>
          <w:sz w:val="24"/>
          <w:szCs w:val="24"/>
        </w:rPr>
        <w:t xml:space="preserve"> </w:t>
      </w:r>
      <w:r w:rsidR="008E0758">
        <w:rPr>
          <w:rFonts w:ascii="Arial" w:hAnsi="Arial" w:cs="Arial"/>
          <w:sz w:val="24"/>
          <w:szCs w:val="24"/>
        </w:rPr>
        <w:t>quien informa al Secretariado Técnico Local, que estuvo en comunicación con el Lic. Alfonso Hurtado con quien se pactó una reunión con la Sociedad Civil, tentativamente el viernes 13 de julio.</w:t>
      </w:r>
    </w:p>
    <w:p w:rsidR="008E0758" w:rsidRDefault="008E0758" w:rsidP="002322CC">
      <w:pPr>
        <w:spacing w:after="0"/>
        <w:jc w:val="both"/>
        <w:rPr>
          <w:rFonts w:ascii="Arial" w:hAnsi="Arial" w:cs="Arial"/>
          <w:sz w:val="24"/>
          <w:szCs w:val="24"/>
        </w:rPr>
      </w:pPr>
    </w:p>
    <w:p w:rsidR="008E0758" w:rsidRDefault="008E0758" w:rsidP="002322CC">
      <w:pPr>
        <w:spacing w:after="0"/>
        <w:jc w:val="both"/>
        <w:rPr>
          <w:rFonts w:ascii="Arial" w:hAnsi="Arial" w:cs="Arial"/>
          <w:sz w:val="24"/>
          <w:szCs w:val="24"/>
        </w:rPr>
      </w:pPr>
      <w:r>
        <w:rPr>
          <w:rFonts w:ascii="Arial" w:hAnsi="Arial" w:cs="Arial"/>
          <w:sz w:val="24"/>
          <w:szCs w:val="24"/>
        </w:rPr>
        <w:t xml:space="preserve">En uso de la voz el Arq. José </w:t>
      </w:r>
      <w:proofErr w:type="spellStart"/>
      <w:r>
        <w:rPr>
          <w:rFonts w:ascii="Arial" w:hAnsi="Arial" w:cs="Arial"/>
          <w:sz w:val="24"/>
          <w:szCs w:val="24"/>
        </w:rPr>
        <w:t>Chiw</w:t>
      </w:r>
      <w:proofErr w:type="spellEnd"/>
      <w:r>
        <w:rPr>
          <w:rFonts w:ascii="Arial" w:hAnsi="Arial" w:cs="Arial"/>
          <w:sz w:val="24"/>
          <w:szCs w:val="24"/>
        </w:rPr>
        <w:t xml:space="preserve"> manifestó que continúan trabajando en las observaciones del Código Urbano y plantea que se requerirán dos reuniones más. Asimismo, mencionó que se ha llegado a la conclusión de que el Código Urbano va a requerir un reglamento, ya que como se encuentra actualmente es muy general.</w:t>
      </w:r>
    </w:p>
    <w:p w:rsidR="00A86980" w:rsidRDefault="00A86980" w:rsidP="002322CC">
      <w:pPr>
        <w:spacing w:after="0"/>
        <w:jc w:val="both"/>
        <w:rPr>
          <w:rFonts w:ascii="Arial" w:hAnsi="Arial" w:cs="Arial"/>
          <w:sz w:val="24"/>
          <w:szCs w:val="24"/>
        </w:rPr>
      </w:pPr>
    </w:p>
    <w:p w:rsidR="00A86980" w:rsidRDefault="00A86980" w:rsidP="002322CC">
      <w:pPr>
        <w:spacing w:after="0"/>
        <w:jc w:val="both"/>
        <w:rPr>
          <w:rFonts w:ascii="Arial" w:hAnsi="Arial" w:cs="Arial"/>
          <w:sz w:val="24"/>
          <w:szCs w:val="24"/>
        </w:rPr>
      </w:pPr>
      <w:r>
        <w:rPr>
          <w:rFonts w:ascii="Arial" w:hAnsi="Arial" w:cs="Arial"/>
          <w:sz w:val="24"/>
          <w:szCs w:val="24"/>
        </w:rPr>
        <w:t>Por su parte, el Mtro. Samuel Montoya Álvarez, manifiesta su deseo de acudir a la reunión con el área jurídica de la Legislatura, en apoyo a la sociedad civil, en este sentido, la Dra. Julieta del Rio, manifiesta que el Mt</w:t>
      </w:r>
      <w:r w:rsidR="004C2EAB">
        <w:rPr>
          <w:rFonts w:ascii="Arial" w:hAnsi="Arial" w:cs="Arial"/>
          <w:sz w:val="24"/>
          <w:szCs w:val="24"/>
        </w:rPr>
        <w:t>ro. Samuel, no forma parte del S</w:t>
      </w:r>
      <w:r>
        <w:rPr>
          <w:rFonts w:ascii="Arial" w:hAnsi="Arial" w:cs="Arial"/>
          <w:sz w:val="24"/>
          <w:szCs w:val="24"/>
        </w:rPr>
        <w:t>ecretariado, tiene voz, pero no voto, sin embargo, apoya su deseo de acudir a dicha reunión.</w:t>
      </w:r>
    </w:p>
    <w:p w:rsidR="0004533A" w:rsidRDefault="0004533A" w:rsidP="002322CC">
      <w:pPr>
        <w:spacing w:after="0"/>
        <w:jc w:val="both"/>
        <w:rPr>
          <w:rFonts w:ascii="Arial" w:hAnsi="Arial" w:cs="Arial"/>
          <w:sz w:val="24"/>
          <w:szCs w:val="24"/>
        </w:rPr>
      </w:pPr>
    </w:p>
    <w:p w:rsidR="0004533A" w:rsidRDefault="0004533A" w:rsidP="002322CC">
      <w:pPr>
        <w:spacing w:after="0"/>
        <w:jc w:val="both"/>
        <w:rPr>
          <w:rFonts w:ascii="Arial" w:hAnsi="Arial" w:cs="Arial"/>
          <w:sz w:val="24"/>
          <w:szCs w:val="24"/>
        </w:rPr>
      </w:pPr>
      <w:r>
        <w:rPr>
          <w:rFonts w:ascii="Arial" w:hAnsi="Arial" w:cs="Arial"/>
          <w:sz w:val="24"/>
          <w:szCs w:val="24"/>
        </w:rPr>
        <w:t>Por lo que se procede tomar el siguiente acuerdo:</w:t>
      </w:r>
    </w:p>
    <w:p w:rsidR="0004533A" w:rsidRDefault="0004533A" w:rsidP="002322CC">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04533A" w:rsidTr="006F798E">
        <w:tc>
          <w:tcPr>
            <w:tcW w:w="3118" w:type="dxa"/>
            <w:tcBorders>
              <w:top w:val="single" w:sz="4" w:space="0" w:color="auto"/>
              <w:left w:val="single" w:sz="4" w:space="0" w:color="auto"/>
              <w:bottom w:val="single" w:sz="4" w:space="0" w:color="auto"/>
              <w:right w:val="single" w:sz="4" w:space="0" w:color="auto"/>
            </w:tcBorders>
            <w:vAlign w:val="center"/>
            <w:hideMark/>
          </w:tcPr>
          <w:p w:rsidR="0004533A" w:rsidRDefault="0004533A" w:rsidP="006F798E">
            <w:pPr>
              <w:rPr>
                <w:rFonts w:ascii="Arial" w:hAnsi="Arial" w:cs="Arial"/>
                <w:b/>
                <w:i/>
                <w:sz w:val="20"/>
                <w:szCs w:val="20"/>
              </w:rPr>
            </w:pPr>
            <w:r>
              <w:rPr>
                <w:rFonts w:ascii="Arial" w:hAnsi="Arial" w:cs="Arial"/>
                <w:b/>
                <w:i/>
                <w:sz w:val="20"/>
                <w:szCs w:val="20"/>
              </w:rPr>
              <w:t>Acuerdo</w:t>
            </w:r>
          </w:p>
          <w:p w:rsidR="0004533A" w:rsidRDefault="0004533A" w:rsidP="006F798E">
            <w:pPr>
              <w:rPr>
                <w:rFonts w:ascii="Arial" w:hAnsi="Arial" w:cs="Arial"/>
                <w:i/>
                <w:sz w:val="20"/>
                <w:szCs w:val="20"/>
              </w:rPr>
            </w:pPr>
            <w:r>
              <w:rPr>
                <w:rFonts w:ascii="Arial" w:hAnsi="Arial" w:cs="Arial"/>
                <w:b/>
                <w:i/>
                <w:sz w:val="20"/>
                <w:szCs w:val="20"/>
              </w:rPr>
              <w:t>STL/ACTA-ORD/10/07/2018-04</w:t>
            </w:r>
          </w:p>
        </w:tc>
        <w:tc>
          <w:tcPr>
            <w:tcW w:w="4536" w:type="dxa"/>
            <w:tcBorders>
              <w:top w:val="single" w:sz="4" w:space="0" w:color="auto"/>
              <w:left w:val="single" w:sz="4" w:space="0" w:color="auto"/>
              <w:bottom w:val="single" w:sz="4" w:space="0" w:color="auto"/>
              <w:right w:val="single" w:sz="4" w:space="0" w:color="auto"/>
            </w:tcBorders>
          </w:tcPr>
          <w:p w:rsidR="0004533A" w:rsidRDefault="0004533A" w:rsidP="006F798E">
            <w:pPr>
              <w:rPr>
                <w:rFonts w:ascii="Arial" w:hAnsi="Arial" w:cs="Arial"/>
                <w:i/>
                <w:sz w:val="20"/>
                <w:szCs w:val="20"/>
              </w:rPr>
            </w:pPr>
            <w:r>
              <w:rPr>
                <w:rFonts w:ascii="Arial" w:hAnsi="Arial" w:cs="Arial"/>
                <w:i/>
                <w:sz w:val="20"/>
                <w:szCs w:val="20"/>
              </w:rPr>
              <w:t>Por unanimidad de votos de los integrantes del Secretariado aprobaron:</w:t>
            </w:r>
          </w:p>
          <w:p w:rsidR="0004533A" w:rsidRPr="002C7F29" w:rsidRDefault="0004533A" w:rsidP="006F798E">
            <w:pPr>
              <w:pStyle w:val="Prrafodelista"/>
              <w:numPr>
                <w:ilvl w:val="0"/>
                <w:numId w:val="3"/>
              </w:numPr>
              <w:jc w:val="both"/>
              <w:rPr>
                <w:rFonts w:ascii="Arial" w:hAnsi="Arial" w:cs="Arial"/>
                <w:i/>
                <w:sz w:val="20"/>
                <w:szCs w:val="20"/>
              </w:rPr>
            </w:pPr>
            <w:r>
              <w:rPr>
                <w:rFonts w:ascii="Arial" w:hAnsi="Arial" w:cs="Arial"/>
                <w:i/>
                <w:sz w:val="20"/>
                <w:szCs w:val="20"/>
              </w:rPr>
              <w:t>Reunión de trabajo para retroalimentar el Código Urbano, el día 13 de julio en la Legislatura del Estado.</w:t>
            </w:r>
          </w:p>
          <w:p w:rsidR="0004533A" w:rsidRDefault="0004533A" w:rsidP="006F798E">
            <w:pPr>
              <w:pStyle w:val="Prrafodelista"/>
              <w:spacing w:after="0"/>
              <w:ind w:left="360"/>
              <w:rPr>
                <w:rFonts w:ascii="Arial" w:hAnsi="Arial" w:cs="Arial"/>
                <w:i/>
                <w:sz w:val="20"/>
                <w:szCs w:val="20"/>
              </w:rPr>
            </w:pPr>
          </w:p>
        </w:tc>
      </w:tr>
    </w:tbl>
    <w:p w:rsidR="0004533A" w:rsidRPr="00687832" w:rsidRDefault="0004533A" w:rsidP="002322CC">
      <w:pPr>
        <w:spacing w:after="0"/>
        <w:jc w:val="both"/>
        <w:rPr>
          <w:rFonts w:ascii="Arial" w:hAnsi="Arial" w:cs="Arial"/>
          <w:sz w:val="24"/>
          <w:szCs w:val="24"/>
        </w:rPr>
      </w:pPr>
    </w:p>
    <w:p w:rsidR="00687832" w:rsidRDefault="00687832" w:rsidP="002322CC">
      <w:pPr>
        <w:spacing w:after="0"/>
        <w:jc w:val="both"/>
        <w:rPr>
          <w:rFonts w:ascii="Arial" w:hAnsi="Arial" w:cs="Arial"/>
          <w:sz w:val="24"/>
          <w:szCs w:val="24"/>
        </w:rPr>
      </w:pPr>
    </w:p>
    <w:p w:rsidR="007072EE" w:rsidRDefault="001B2ACA" w:rsidP="002322CC">
      <w:pPr>
        <w:spacing w:after="0"/>
        <w:jc w:val="both"/>
        <w:rPr>
          <w:rFonts w:ascii="Arial" w:hAnsi="Arial" w:cs="Arial"/>
          <w:sz w:val="24"/>
          <w:szCs w:val="24"/>
        </w:rPr>
      </w:pPr>
      <w:r w:rsidRPr="00502863">
        <w:rPr>
          <w:rFonts w:ascii="Arial" w:hAnsi="Arial" w:cs="Arial"/>
          <w:b/>
          <w:sz w:val="24"/>
          <w:szCs w:val="24"/>
        </w:rPr>
        <w:lastRenderedPageBreak/>
        <w:t>VI</w:t>
      </w:r>
      <w:r>
        <w:rPr>
          <w:rFonts w:ascii="Arial" w:hAnsi="Arial" w:cs="Arial"/>
          <w:sz w:val="24"/>
          <w:szCs w:val="24"/>
        </w:rPr>
        <w:t xml:space="preserve">. En continuidad al </w:t>
      </w:r>
      <w:r>
        <w:rPr>
          <w:rFonts w:ascii="Arial" w:hAnsi="Arial" w:cs="Arial"/>
          <w:b/>
          <w:sz w:val="24"/>
          <w:szCs w:val="24"/>
        </w:rPr>
        <w:t xml:space="preserve">punto 6, </w:t>
      </w:r>
      <w:r w:rsidR="0004533A">
        <w:rPr>
          <w:rFonts w:ascii="Arial" w:hAnsi="Arial" w:cs="Arial"/>
          <w:sz w:val="24"/>
          <w:szCs w:val="24"/>
        </w:rPr>
        <w:t xml:space="preserve">referente a los grupos de trabajo para socializar los compromisos del Segundo Plan de Acción Local, la facilitadora cedió el uso de la voz a la Dra. Norma Julieta del Rio, quien manifestó que se </w:t>
      </w:r>
      <w:proofErr w:type="spellStart"/>
      <w:r w:rsidR="004C2EAB">
        <w:rPr>
          <w:rFonts w:ascii="Arial" w:hAnsi="Arial" w:cs="Arial"/>
          <w:sz w:val="24"/>
          <w:szCs w:val="24"/>
        </w:rPr>
        <w:t>agendó</w:t>
      </w:r>
      <w:proofErr w:type="spellEnd"/>
      <w:r w:rsidR="004C2EAB">
        <w:rPr>
          <w:rFonts w:ascii="Arial" w:hAnsi="Arial" w:cs="Arial"/>
          <w:sz w:val="24"/>
          <w:szCs w:val="24"/>
        </w:rPr>
        <w:t xml:space="preserve"> al Director del INCUFIDEZ</w:t>
      </w:r>
      <w:r w:rsidR="0004533A">
        <w:rPr>
          <w:rFonts w:ascii="Arial" w:hAnsi="Arial" w:cs="Arial"/>
          <w:sz w:val="24"/>
          <w:szCs w:val="24"/>
        </w:rPr>
        <w:t>, a autoridades de la Secretaría de Educación y a los Presidente</w:t>
      </w:r>
      <w:r w:rsidR="004C2EAB">
        <w:rPr>
          <w:rFonts w:ascii="Arial" w:hAnsi="Arial" w:cs="Arial"/>
          <w:sz w:val="24"/>
          <w:szCs w:val="24"/>
        </w:rPr>
        <w:t>s</w:t>
      </w:r>
      <w:r w:rsidR="0004533A">
        <w:rPr>
          <w:rFonts w:ascii="Arial" w:hAnsi="Arial" w:cs="Arial"/>
          <w:sz w:val="24"/>
          <w:szCs w:val="24"/>
        </w:rPr>
        <w:t xml:space="preserve"> Municipales de Zacatecas y Guadalupe, para dar a conocer los compromiso, asimismo, manifestó que se realizará un cronograma de actividades, para formar grupos de trabajo y dar seguimiento a los mismos.</w:t>
      </w:r>
    </w:p>
    <w:p w:rsidR="007072EE" w:rsidRDefault="007072EE" w:rsidP="002322CC">
      <w:pPr>
        <w:spacing w:after="0"/>
        <w:jc w:val="both"/>
        <w:rPr>
          <w:rFonts w:ascii="Arial" w:hAnsi="Arial" w:cs="Arial"/>
          <w:sz w:val="24"/>
          <w:szCs w:val="24"/>
        </w:rPr>
      </w:pPr>
    </w:p>
    <w:p w:rsidR="00C87B89" w:rsidRDefault="001C6D6F" w:rsidP="002322CC">
      <w:pPr>
        <w:spacing w:after="0"/>
        <w:jc w:val="both"/>
        <w:rPr>
          <w:rFonts w:ascii="Arial" w:hAnsi="Arial" w:cs="Arial"/>
          <w:sz w:val="24"/>
          <w:szCs w:val="24"/>
        </w:rPr>
      </w:pPr>
      <w:r w:rsidRPr="001C6D6F">
        <w:rPr>
          <w:rFonts w:ascii="Arial" w:hAnsi="Arial" w:cs="Arial"/>
          <w:b/>
          <w:sz w:val="24"/>
          <w:szCs w:val="24"/>
        </w:rPr>
        <w:t>VII.</w:t>
      </w:r>
      <w:r w:rsidRPr="001C6D6F">
        <w:rPr>
          <w:rFonts w:ascii="Arial" w:hAnsi="Arial" w:cs="Arial"/>
          <w:sz w:val="24"/>
          <w:szCs w:val="24"/>
        </w:rPr>
        <w:t xml:space="preserve"> En continuidad al punto 7, referente a la socialización de los compromisos del Segundo Plan de Acción Local con las autoridades competentes</w:t>
      </w:r>
      <w:r>
        <w:rPr>
          <w:rFonts w:ascii="Arial" w:hAnsi="Arial" w:cs="Arial"/>
          <w:sz w:val="24"/>
          <w:szCs w:val="24"/>
        </w:rPr>
        <w:t xml:space="preserve"> </w:t>
      </w:r>
      <w:r w:rsidR="00C87B89">
        <w:rPr>
          <w:rFonts w:ascii="Arial" w:hAnsi="Arial" w:cs="Arial"/>
          <w:sz w:val="24"/>
          <w:szCs w:val="24"/>
        </w:rPr>
        <w:t xml:space="preserve">En este sentido se contó con la presencia de la Lic. Cinthia Pacheco, Unidad de Transparencia del INCUFIDEZ, en representación del Lic. Adolfo Márquez Vera, </w:t>
      </w:r>
      <w:r w:rsidR="004C2EAB">
        <w:rPr>
          <w:rFonts w:ascii="Arial" w:hAnsi="Arial" w:cs="Arial"/>
          <w:sz w:val="24"/>
          <w:szCs w:val="24"/>
        </w:rPr>
        <w:t xml:space="preserve">por lo que, </w:t>
      </w:r>
      <w:r w:rsidR="00C87B89">
        <w:rPr>
          <w:rFonts w:ascii="Arial" w:hAnsi="Arial" w:cs="Arial"/>
          <w:sz w:val="24"/>
          <w:szCs w:val="24"/>
        </w:rPr>
        <w:t>la Dra. Norma Julieta del Rio procedió a darle los pormenores del compromiso “Transparencia del recurso en el Deporte” y le solicitó que pusiera en contexto al Director del INCUFIDEZ, para poder contar con su apoyo en el desarrollo de este compromiso.</w:t>
      </w:r>
    </w:p>
    <w:p w:rsidR="001C6D6F" w:rsidRDefault="001C6D6F" w:rsidP="002322CC">
      <w:pPr>
        <w:spacing w:after="0"/>
        <w:jc w:val="both"/>
        <w:rPr>
          <w:rFonts w:ascii="Arial" w:hAnsi="Arial" w:cs="Arial"/>
          <w:sz w:val="24"/>
          <w:szCs w:val="24"/>
        </w:rPr>
      </w:pPr>
    </w:p>
    <w:p w:rsidR="0038010D" w:rsidRDefault="0038010D" w:rsidP="002322CC">
      <w:pPr>
        <w:spacing w:after="0"/>
        <w:jc w:val="both"/>
        <w:rPr>
          <w:rFonts w:ascii="Arial" w:hAnsi="Arial" w:cs="Arial"/>
          <w:sz w:val="24"/>
          <w:szCs w:val="24"/>
        </w:rPr>
      </w:pPr>
      <w:r>
        <w:rPr>
          <w:rFonts w:ascii="Arial" w:hAnsi="Arial" w:cs="Arial"/>
          <w:sz w:val="24"/>
          <w:szCs w:val="24"/>
        </w:rPr>
        <w:t xml:space="preserve">En este sentido, el Ing. </w:t>
      </w:r>
      <w:r w:rsidR="004C2EAB">
        <w:rPr>
          <w:rFonts w:ascii="Arial" w:hAnsi="Arial" w:cs="Arial"/>
          <w:sz w:val="24"/>
          <w:szCs w:val="24"/>
        </w:rPr>
        <w:t xml:space="preserve">J. </w:t>
      </w:r>
      <w:r>
        <w:rPr>
          <w:rFonts w:ascii="Arial" w:hAnsi="Arial" w:cs="Arial"/>
          <w:sz w:val="24"/>
          <w:szCs w:val="24"/>
        </w:rPr>
        <w:t xml:space="preserve">Jesús González manifestó que se ha avanzado en este tema, ya que solicitaron al Director del INCUFIDEZ la designación de un enlace para dar seguimiento a este </w:t>
      </w:r>
      <w:r w:rsidR="004C2EAB">
        <w:rPr>
          <w:rFonts w:ascii="Arial" w:hAnsi="Arial" w:cs="Arial"/>
          <w:sz w:val="24"/>
          <w:szCs w:val="24"/>
        </w:rPr>
        <w:t>compromiso, siendo nombrado el Lic</w:t>
      </w:r>
      <w:r>
        <w:rPr>
          <w:rFonts w:ascii="Arial" w:hAnsi="Arial" w:cs="Arial"/>
          <w:sz w:val="24"/>
          <w:szCs w:val="24"/>
        </w:rPr>
        <w:t xml:space="preserve">. Luis Fernando Román Reyes, </w:t>
      </w:r>
      <w:r w:rsidR="004C2EAB">
        <w:rPr>
          <w:rFonts w:ascii="Arial" w:hAnsi="Arial" w:cs="Arial"/>
          <w:sz w:val="24"/>
          <w:szCs w:val="24"/>
        </w:rPr>
        <w:t>asimismo, el Ing. Jesús</w:t>
      </w:r>
      <w:r>
        <w:rPr>
          <w:rFonts w:ascii="Arial" w:hAnsi="Arial" w:cs="Arial"/>
          <w:sz w:val="24"/>
          <w:szCs w:val="24"/>
        </w:rPr>
        <w:t xml:space="preserve">  solicitó al Secretariado Técnico, formar parte de este grupo de trabajo, por el avance que ya se ha realizado.</w:t>
      </w:r>
    </w:p>
    <w:p w:rsidR="00F81E78" w:rsidRDefault="00F81E78" w:rsidP="002322CC">
      <w:pPr>
        <w:spacing w:after="0"/>
        <w:jc w:val="both"/>
        <w:rPr>
          <w:rFonts w:ascii="Arial" w:hAnsi="Arial" w:cs="Arial"/>
          <w:sz w:val="24"/>
          <w:szCs w:val="24"/>
        </w:rPr>
      </w:pPr>
    </w:p>
    <w:p w:rsidR="00F81E78" w:rsidRDefault="00DA3BE8" w:rsidP="002322CC">
      <w:pPr>
        <w:spacing w:after="0"/>
        <w:jc w:val="both"/>
        <w:rPr>
          <w:rFonts w:ascii="Arial" w:hAnsi="Arial" w:cs="Arial"/>
          <w:sz w:val="24"/>
          <w:szCs w:val="24"/>
        </w:rPr>
      </w:pPr>
      <w:r>
        <w:rPr>
          <w:rFonts w:ascii="Arial" w:hAnsi="Arial" w:cs="Arial"/>
          <w:sz w:val="24"/>
          <w:szCs w:val="24"/>
        </w:rPr>
        <w:t>Por lo que, la integración de este grupo de trabajo queda de la siguiente manera, por parte del Poder E</w:t>
      </w:r>
      <w:r w:rsidR="00F81E78">
        <w:rPr>
          <w:rFonts w:ascii="Arial" w:hAnsi="Arial" w:cs="Arial"/>
          <w:sz w:val="24"/>
          <w:szCs w:val="24"/>
        </w:rPr>
        <w:t xml:space="preserve">jecutivo, </w:t>
      </w:r>
      <w:r>
        <w:rPr>
          <w:rFonts w:ascii="Arial" w:hAnsi="Arial" w:cs="Arial"/>
          <w:sz w:val="24"/>
          <w:szCs w:val="24"/>
        </w:rPr>
        <w:t xml:space="preserve">el </w:t>
      </w:r>
      <w:r w:rsidR="00F81E78">
        <w:rPr>
          <w:rFonts w:ascii="Arial" w:hAnsi="Arial" w:cs="Arial"/>
          <w:sz w:val="24"/>
          <w:szCs w:val="24"/>
        </w:rPr>
        <w:t>Ing. Jesús González, por parte del I</w:t>
      </w:r>
      <w:r>
        <w:rPr>
          <w:rFonts w:ascii="Arial" w:hAnsi="Arial" w:cs="Arial"/>
          <w:sz w:val="24"/>
          <w:szCs w:val="24"/>
        </w:rPr>
        <w:t xml:space="preserve">nstituto </w:t>
      </w:r>
      <w:r w:rsidR="00F81E78">
        <w:rPr>
          <w:rFonts w:ascii="Arial" w:hAnsi="Arial" w:cs="Arial"/>
          <w:sz w:val="24"/>
          <w:szCs w:val="24"/>
        </w:rPr>
        <w:t>Z</w:t>
      </w:r>
      <w:r>
        <w:rPr>
          <w:rFonts w:ascii="Arial" w:hAnsi="Arial" w:cs="Arial"/>
          <w:sz w:val="24"/>
          <w:szCs w:val="24"/>
        </w:rPr>
        <w:t>acatecano de Transparencia, Acceso a la Información y Protección de Datos Personales</w:t>
      </w:r>
      <w:r w:rsidR="00F81E78">
        <w:rPr>
          <w:rFonts w:ascii="Arial" w:hAnsi="Arial" w:cs="Arial"/>
          <w:sz w:val="24"/>
          <w:szCs w:val="24"/>
        </w:rPr>
        <w:t xml:space="preserve"> la Dra. Norma Julieta del Rio Venegas y por parte de la sociedad civil el Mtro. Germán Morales</w:t>
      </w:r>
      <w:r>
        <w:rPr>
          <w:rFonts w:ascii="Arial" w:hAnsi="Arial" w:cs="Arial"/>
          <w:sz w:val="24"/>
          <w:szCs w:val="24"/>
        </w:rPr>
        <w:t>.</w:t>
      </w:r>
    </w:p>
    <w:p w:rsidR="00DA3BE8" w:rsidRDefault="00DA3BE8" w:rsidP="002322CC">
      <w:pPr>
        <w:spacing w:after="0"/>
        <w:jc w:val="both"/>
        <w:rPr>
          <w:rFonts w:ascii="Arial" w:hAnsi="Arial" w:cs="Arial"/>
          <w:sz w:val="24"/>
          <w:szCs w:val="24"/>
        </w:rPr>
      </w:pPr>
    </w:p>
    <w:p w:rsidR="00D87C75" w:rsidRDefault="00D87C75" w:rsidP="002322CC">
      <w:pPr>
        <w:spacing w:after="0"/>
        <w:jc w:val="both"/>
        <w:rPr>
          <w:rFonts w:ascii="Arial" w:hAnsi="Arial" w:cs="Arial"/>
          <w:sz w:val="24"/>
          <w:szCs w:val="24"/>
        </w:rPr>
      </w:pPr>
      <w:r w:rsidRPr="00A540CA">
        <w:rPr>
          <w:rFonts w:ascii="Arial" w:hAnsi="Arial" w:cs="Arial"/>
          <w:sz w:val="24"/>
          <w:szCs w:val="24"/>
        </w:rPr>
        <w:t>Se procede a recibir a las autoridades de la Secretaría de Educación</w:t>
      </w:r>
      <w:r w:rsidR="00DF12CF" w:rsidRPr="00A540CA">
        <w:rPr>
          <w:rFonts w:ascii="Arial" w:hAnsi="Arial" w:cs="Arial"/>
          <w:sz w:val="24"/>
          <w:szCs w:val="24"/>
        </w:rPr>
        <w:t>,</w:t>
      </w:r>
      <w:r w:rsidRPr="00A540CA">
        <w:rPr>
          <w:rFonts w:ascii="Arial" w:hAnsi="Arial" w:cs="Arial"/>
          <w:sz w:val="24"/>
          <w:szCs w:val="24"/>
        </w:rPr>
        <w:t xml:space="preserve"> Adriana López Dávila Coordinadora de Alimentación</w:t>
      </w:r>
      <w:r w:rsidR="00DF12CF" w:rsidRPr="00A540CA">
        <w:rPr>
          <w:rFonts w:ascii="Arial" w:hAnsi="Arial" w:cs="Arial"/>
          <w:sz w:val="24"/>
          <w:szCs w:val="24"/>
        </w:rPr>
        <w:t xml:space="preserve"> y </w:t>
      </w:r>
      <w:proofErr w:type="spellStart"/>
      <w:r w:rsidR="00B0561B">
        <w:rPr>
          <w:rFonts w:ascii="Arial" w:hAnsi="Arial" w:cs="Arial"/>
          <w:sz w:val="24"/>
          <w:szCs w:val="24"/>
        </w:rPr>
        <w:t>Citla</w:t>
      </w:r>
      <w:r w:rsidR="00B0561B" w:rsidRPr="00A540CA">
        <w:rPr>
          <w:rFonts w:ascii="Arial" w:hAnsi="Arial" w:cs="Arial"/>
          <w:sz w:val="24"/>
          <w:szCs w:val="24"/>
        </w:rPr>
        <w:t>li</w:t>
      </w:r>
      <w:proofErr w:type="spellEnd"/>
      <w:r w:rsidR="00DF12CF" w:rsidRPr="00A540CA">
        <w:rPr>
          <w:rFonts w:ascii="Arial" w:hAnsi="Arial" w:cs="Arial"/>
          <w:sz w:val="24"/>
          <w:szCs w:val="24"/>
        </w:rPr>
        <w:t xml:space="preserve"> Córdova Rojas, Jefa del Departamento de Escuelas de Horario Ampliado, </w:t>
      </w:r>
      <w:r w:rsidRPr="00A540CA">
        <w:rPr>
          <w:rFonts w:ascii="Arial" w:hAnsi="Arial" w:cs="Arial"/>
          <w:sz w:val="24"/>
          <w:szCs w:val="24"/>
        </w:rPr>
        <w:t xml:space="preserve"> la </w:t>
      </w:r>
      <w:r w:rsidR="00926FAF">
        <w:rPr>
          <w:rFonts w:ascii="Arial" w:hAnsi="Arial" w:cs="Arial"/>
          <w:sz w:val="24"/>
          <w:szCs w:val="24"/>
        </w:rPr>
        <w:t>comisionada del Rí</w:t>
      </w:r>
      <w:r w:rsidR="001C3A58">
        <w:rPr>
          <w:rFonts w:ascii="Arial" w:hAnsi="Arial" w:cs="Arial"/>
          <w:sz w:val="24"/>
          <w:szCs w:val="24"/>
        </w:rPr>
        <w:t>o les da la bienvenida, así como</w:t>
      </w:r>
      <w:r w:rsidRPr="00A540CA">
        <w:rPr>
          <w:rFonts w:ascii="Arial" w:hAnsi="Arial" w:cs="Arial"/>
          <w:sz w:val="24"/>
          <w:szCs w:val="24"/>
        </w:rPr>
        <w:t xml:space="preserve"> les da a conocer el compromiso propuesto por </w:t>
      </w:r>
      <w:r w:rsidR="001C3A58">
        <w:rPr>
          <w:rFonts w:ascii="Arial" w:hAnsi="Arial" w:cs="Arial"/>
          <w:sz w:val="24"/>
          <w:szCs w:val="24"/>
        </w:rPr>
        <w:t xml:space="preserve">el ciudadano </w:t>
      </w:r>
      <w:r w:rsidRPr="00A540CA">
        <w:rPr>
          <w:rFonts w:ascii="Arial" w:hAnsi="Arial" w:cs="Arial"/>
          <w:sz w:val="24"/>
          <w:szCs w:val="24"/>
        </w:rPr>
        <w:t xml:space="preserve">Rodrigo de Jesús </w:t>
      </w:r>
      <w:r w:rsidR="00DF12CF" w:rsidRPr="00A540CA">
        <w:rPr>
          <w:rFonts w:ascii="Arial" w:hAnsi="Arial" w:cs="Arial"/>
          <w:sz w:val="24"/>
          <w:szCs w:val="24"/>
        </w:rPr>
        <w:t>Rodríguez</w:t>
      </w:r>
      <w:r w:rsidRPr="00A540CA">
        <w:rPr>
          <w:rFonts w:ascii="Arial" w:hAnsi="Arial" w:cs="Arial"/>
          <w:sz w:val="24"/>
          <w:szCs w:val="24"/>
        </w:rPr>
        <w:t xml:space="preserve"> Olvera “Apoyos Nutricionales Escolares”</w:t>
      </w:r>
    </w:p>
    <w:p w:rsidR="00DF12CF" w:rsidRDefault="00DF12CF" w:rsidP="002322CC">
      <w:pPr>
        <w:spacing w:after="0"/>
        <w:jc w:val="both"/>
        <w:rPr>
          <w:rFonts w:ascii="Arial" w:hAnsi="Arial" w:cs="Arial"/>
          <w:sz w:val="24"/>
          <w:szCs w:val="24"/>
        </w:rPr>
      </w:pPr>
    </w:p>
    <w:p w:rsidR="00DF12CF" w:rsidRDefault="00DF12CF" w:rsidP="002322CC">
      <w:pPr>
        <w:spacing w:after="0"/>
        <w:jc w:val="both"/>
        <w:rPr>
          <w:rFonts w:ascii="Arial" w:hAnsi="Arial" w:cs="Arial"/>
          <w:sz w:val="24"/>
          <w:szCs w:val="24"/>
        </w:rPr>
      </w:pPr>
      <w:r>
        <w:rPr>
          <w:rFonts w:ascii="Arial" w:hAnsi="Arial" w:cs="Arial"/>
          <w:sz w:val="24"/>
          <w:szCs w:val="24"/>
        </w:rPr>
        <w:lastRenderedPageBreak/>
        <w:t xml:space="preserve">En este sentido, </w:t>
      </w:r>
      <w:proofErr w:type="spellStart"/>
      <w:r>
        <w:rPr>
          <w:rFonts w:ascii="Arial" w:hAnsi="Arial" w:cs="Arial"/>
          <w:sz w:val="24"/>
          <w:szCs w:val="24"/>
        </w:rPr>
        <w:t>Citlali</w:t>
      </w:r>
      <w:proofErr w:type="spellEnd"/>
      <w:r>
        <w:rPr>
          <w:rFonts w:ascii="Arial" w:hAnsi="Arial" w:cs="Arial"/>
          <w:sz w:val="24"/>
          <w:szCs w:val="24"/>
        </w:rPr>
        <w:t xml:space="preserve"> Córdova, expresa que en el marco de programas federales, específicamente el programa de tiempo completo</w:t>
      </w:r>
      <w:r w:rsidR="00B95773">
        <w:rPr>
          <w:rFonts w:ascii="Arial" w:hAnsi="Arial" w:cs="Arial"/>
          <w:sz w:val="24"/>
          <w:szCs w:val="24"/>
        </w:rPr>
        <w:t>,</w:t>
      </w:r>
      <w:r>
        <w:rPr>
          <w:rFonts w:ascii="Arial" w:hAnsi="Arial" w:cs="Arial"/>
          <w:sz w:val="24"/>
          <w:szCs w:val="24"/>
        </w:rPr>
        <w:t xml:space="preserve"> tiene una estrategia muy definida sobre alimentación, es una selección de escuelas, ubicadas la mayor parte de ellas, en los municipios de </w:t>
      </w:r>
      <w:r w:rsidR="00B95773">
        <w:rPr>
          <w:rFonts w:ascii="Arial" w:hAnsi="Arial" w:cs="Arial"/>
          <w:sz w:val="24"/>
          <w:szCs w:val="24"/>
        </w:rPr>
        <w:t xml:space="preserve">la </w:t>
      </w:r>
      <w:r>
        <w:rPr>
          <w:rFonts w:ascii="Arial" w:hAnsi="Arial" w:cs="Arial"/>
          <w:sz w:val="24"/>
          <w:szCs w:val="24"/>
        </w:rPr>
        <w:t>cru</w:t>
      </w:r>
      <w:r w:rsidR="00B95773">
        <w:rPr>
          <w:rFonts w:ascii="Arial" w:hAnsi="Arial" w:cs="Arial"/>
          <w:sz w:val="24"/>
          <w:szCs w:val="24"/>
        </w:rPr>
        <w:t xml:space="preserve">zada nacional contra el hambre y cuestiona sobre </w:t>
      </w:r>
      <w:r>
        <w:rPr>
          <w:rFonts w:ascii="Arial" w:hAnsi="Arial" w:cs="Arial"/>
          <w:sz w:val="24"/>
          <w:szCs w:val="24"/>
        </w:rPr>
        <w:t xml:space="preserve">quien cómo y </w:t>
      </w:r>
      <w:r w:rsidR="00B95773">
        <w:rPr>
          <w:rFonts w:ascii="Arial" w:hAnsi="Arial" w:cs="Arial"/>
          <w:sz w:val="24"/>
          <w:szCs w:val="24"/>
        </w:rPr>
        <w:t xml:space="preserve">cuándo </w:t>
      </w:r>
      <w:r>
        <w:rPr>
          <w:rFonts w:ascii="Arial" w:hAnsi="Arial" w:cs="Arial"/>
          <w:sz w:val="24"/>
          <w:szCs w:val="24"/>
        </w:rPr>
        <w:t xml:space="preserve">se evalúa la pertinencia de estas propuestas y </w:t>
      </w:r>
      <w:r w:rsidR="00B95773">
        <w:rPr>
          <w:rFonts w:ascii="Arial" w:hAnsi="Arial" w:cs="Arial"/>
          <w:sz w:val="24"/>
          <w:szCs w:val="24"/>
        </w:rPr>
        <w:t>cuál</w:t>
      </w:r>
      <w:r>
        <w:rPr>
          <w:rFonts w:ascii="Arial" w:hAnsi="Arial" w:cs="Arial"/>
          <w:sz w:val="24"/>
          <w:szCs w:val="24"/>
        </w:rPr>
        <w:t xml:space="preserve"> es el papel </w:t>
      </w:r>
      <w:r w:rsidR="00B95773">
        <w:rPr>
          <w:rFonts w:ascii="Arial" w:hAnsi="Arial" w:cs="Arial"/>
          <w:sz w:val="24"/>
          <w:szCs w:val="24"/>
        </w:rPr>
        <w:t>que esperan que desempeñe la Secretaria de E</w:t>
      </w:r>
      <w:r>
        <w:rPr>
          <w:rFonts w:ascii="Arial" w:hAnsi="Arial" w:cs="Arial"/>
          <w:sz w:val="24"/>
          <w:szCs w:val="24"/>
        </w:rPr>
        <w:t>ducación</w:t>
      </w:r>
      <w:r w:rsidR="00B95773">
        <w:rPr>
          <w:rFonts w:ascii="Arial" w:hAnsi="Arial" w:cs="Arial"/>
          <w:sz w:val="24"/>
          <w:szCs w:val="24"/>
        </w:rPr>
        <w:t xml:space="preserve"> en el desarrollo de este compromiso.</w:t>
      </w:r>
    </w:p>
    <w:p w:rsidR="00B95773" w:rsidRDefault="00B95773" w:rsidP="002322CC">
      <w:pPr>
        <w:spacing w:after="0"/>
        <w:jc w:val="both"/>
        <w:rPr>
          <w:rFonts w:ascii="Arial" w:hAnsi="Arial" w:cs="Arial"/>
          <w:sz w:val="24"/>
          <w:szCs w:val="24"/>
        </w:rPr>
      </w:pPr>
    </w:p>
    <w:p w:rsidR="00B95773" w:rsidRDefault="001C3A58" w:rsidP="002322CC">
      <w:pPr>
        <w:spacing w:after="0"/>
        <w:jc w:val="both"/>
        <w:rPr>
          <w:rFonts w:ascii="Arial" w:hAnsi="Arial" w:cs="Arial"/>
          <w:sz w:val="24"/>
          <w:szCs w:val="24"/>
        </w:rPr>
      </w:pPr>
      <w:r>
        <w:rPr>
          <w:rFonts w:ascii="Arial" w:hAnsi="Arial" w:cs="Arial"/>
          <w:sz w:val="24"/>
          <w:szCs w:val="24"/>
        </w:rPr>
        <w:t xml:space="preserve">Toma la palabra el Arq. José </w:t>
      </w:r>
      <w:proofErr w:type="spellStart"/>
      <w:r>
        <w:rPr>
          <w:rFonts w:ascii="Arial" w:hAnsi="Arial" w:cs="Arial"/>
          <w:sz w:val="24"/>
          <w:szCs w:val="24"/>
        </w:rPr>
        <w:t>Chiw</w:t>
      </w:r>
      <w:proofErr w:type="spellEnd"/>
      <w:r>
        <w:rPr>
          <w:rFonts w:ascii="Arial" w:hAnsi="Arial" w:cs="Arial"/>
          <w:sz w:val="24"/>
          <w:szCs w:val="24"/>
        </w:rPr>
        <w:t xml:space="preserve"> y </w:t>
      </w:r>
      <w:r w:rsidR="00B95773">
        <w:rPr>
          <w:rFonts w:ascii="Arial" w:hAnsi="Arial" w:cs="Arial"/>
          <w:sz w:val="24"/>
          <w:szCs w:val="24"/>
        </w:rPr>
        <w:t xml:space="preserve"> manifiesta que es un plan que se quiere generar conjuntamente entre los poderes, los municipios, la Sociedad Civil y la Secretaria de Educación, si esta última ya cuenta con un programa, alinearlo y hacerlo universal para el mejoramiento de la educación en el estado.</w:t>
      </w:r>
    </w:p>
    <w:p w:rsidR="00B95773" w:rsidRDefault="00B95773" w:rsidP="002322CC">
      <w:pPr>
        <w:spacing w:after="0"/>
        <w:jc w:val="both"/>
        <w:rPr>
          <w:rFonts w:ascii="Arial" w:hAnsi="Arial" w:cs="Arial"/>
          <w:sz w:val="24"/>
          <w:szCs w:val="24"/>
        </w:rPr>
      </w:pPr>
    </w:p>
    <w:p w:rsidR="00B95773" w:rsidRDefault="001C3A58" w:rsidP="002322CC">
      <w:pPr>
        <w:spacing w:after="0"/>
        <w:jc w:val="both"/>
        <w:rPr>
          <w:rFonts w:ascii="Arial" w:hAnsi="Arial" w:cs="Arial"/>
          <w:sz w:val="24"/>
          <w:szCs w:val="24"/>
        </w:rPr>
      </w:pPr>
      <w:r>
        <w:rPr>
          <w:rFonts w:ascii="Arial" w:hAnsi="Arial" w:cs="Arial"/>
          <w:sz w:val="24"/>
          <w:szCs w:val="24"/>
        </w:rPr>
        <w:t xml:space="preserve">Por su parte, </w:t>
      </w:r>
      <w:proofErr w:type="spellStart"/>
      <w:r w:rsidR="00EE7B2C">
        <w:rPr>
          <w:rFonts w:ascii="Arial" w:hAnsi="Arial" w:cs="Arial"/>
          <w:sz w:val="24"/>
          <w:szCs w:val="24"/>
        </w:rPr>
        <w:t>Citlali</w:t>
      </w:r>
      <w:proofErr w:type="spellEnd"/>
      <w:r w:rsidR="00EE7B2C">
        <w:rPr>
          <w:rFonts w:ascii="Arial" w:hAnsi="Arial" w:cs="Arial"/>
          <w:sz w:val="24"/>
          <w:szCs w:val="24"/>
        </w:rPr>
        <w:t xml:space="preserve"> Córdova puntualizó, que respecto al programa y sobre la búsqueda de generalizarlo, la Secretaría de Educación no puede garantizarlo, por lo menos no en ese esquema, porque se trata  de un programa federal, convenido, y que depende de la suficiencia presupuestaria que se emita para ese año</w:t>
      </w:r>
      <w:r w:rsidR="002C1476">
        <w:rPr>
          <w:rFonts w:ascii="Arial" w:hAnsi="Arial" w:cs="Arial"/>
          <w:sz w:val="24"/>
          <w:szCs w:val="24"/>
        </w:rPr>
        <w:t>.</w:t>
      </w:r>
    </w:p>
    <w:p w:rsidR="002C1476" w:rsidRDefault="002C1476" w:rsidP="002322CC">
      <w:pPr>
        <w:spacing w:after="0"/>
        <w:jc w:val="both"/>
        <w:rPr>
          <w:rFonts w:ascii="Arial" w:hAnsi="Arial" w:cs="Arial"/>
          <w:sz w:val="24"/>
          <w:szCs w:val="24"/>
        </w:rPr>
      </w:pPr>
    </w:p>
    <w:p w:rsidR="002C1476" w:rsidRDefault="00451B25" w:rsidP="002322CC">
      <w:pPr>
        <w:spacing w:after="0"/>
        <w:jc w:val="both"/>
        <w:rPr>
          <w:rFonts w:ascii="Arial" w:hAnsi="Arial" w:cs="Arial"/>
          <w:sz w:val="24"/>
          <w:szCs w:val="24"/>
        </w:rPr>
      </w:pPr>
      <w:r>
        <w:rPr>
          <w:rFonts w:ascii="Arial" w:hAnsi="Arial" w:cs="Arial"/>
          <w:sz w:val="24"/>
          <w:szCs w:val="24"/>
        </w:rPr>
        <w:t xml:space="preserve">Asimismo, Citlalli </w:t>
      </w:r>
      <w:r w:rsidR="002C1476">
        <w:rPr>
          <w:rFonts w:ascii="Arial" w:hAnsi="Arial" w:cs="Arial"/>
          <w:sz w:val="24"/>
          <w:szCs w:val="24"/>
        </w:rPr>
        <w:t>Córdova manifestó que a nivel técnico el servicio de alimentación es muy complejo porque requiere de instalaciones, supervisiones de san</w:t>
      </w:r>
      <w:r w:rsidR="00E825F1">
        <w:rPr>
          <w:rFonts w:ascii="Arial" w:hAnsi="Arial" w:cs="Arial"/>
          <w:sz w:val="24"/>
          <w:szCs w:val="24"/>
        </w:rPr>
        <w:t>idad, preparación de alimentos,</w:t>
      </w:r>
      <w:r w:rsidR="002C1476">
        <w:rPr>
          <w:rFonts w:ascii="Arial" w:hAnsi="Arial" w:cs="Arial"/>
          <w:sz w:val="24"/>
          <w:szCs w:val="24"/>
        </w:rPr>
        <w:t xml:space="preserve"> contratación y capacitación de personal.</w:t>
      </w:r>
    </w:p>
    <w:p w:rsidR="002C1476" w:rsidRDefault="002C1476" w:rsidP="002322CC">
      <w:pPr>
        <w:spacing w:after="0"/>
        <w:jc w:val="both"/>
        <w:rPr>
          <w:rFonts w:ascii="Arial" w:hAnsi="Arial" w:cs="Arial"/>
          <w:sz w:val="24"/>
          <w:szCs w:val="24"/>
        </w:rPr>
      </w:pPr>
    </w:p>
    <w:p w:rsidR="007072EE" w:rsidRDefault="002C1476" w:rsidP="002322CC">
      <w:pPr>
        <w:spacing w:after="0"/>
        <w:jc w:val="both"/>
        <w:rPr>
          <w:rFonts w:ascii="Arial" w:hAnsi="Arial" w:cs="Arial"/>
          <w:sz w:val="24"/>
          <w:szCs w:val="24"/>
        </w:rPr>
      </w:pPr>
      <w:r>
        <w:rPr>
          <w:rFonts w:ascii="Arial" w:hAnsi="Arial" w:cs="Arial"/>
          <w:sz w:val="24"/>
          <w:szCs w:val="24"/>
        </w:rPr>
        <w:t xml:space="preserve">En este sentido, Adriana López Dávila, informó que este programa se lleva a cabo principalmente en primarias y telesecundarias, </w:t>
      </w:r>
      <w:r w:rsidR="00451B25">
        <w:rPr>
          <w:rFonts w:ascii="Arial" w:hAnsi="Arial" w:cs="Arial"/>
          <w:sz w:val="24"/>
          <w:szCs w:val="24"/>
        </w:rPr>
        <w:t xml:space="preserve">es decir, </w:t>
      </w:r>
      <w:r>
        <w:rPr>
          <w:rFonts w:ascii="Arial" w:hAnsi="Arial" w:cs="Arial"/>
          <w:sz w:val="24"/>
          <w:szCs w:val="24"/>
        </w:rPr>
        <w:t xml:space="preserve">escuelas con alta marginación, </w:t>
      </w:r>
      <w:r w:rsidR="00451B25">
        <w:rPr>
          <w:rFonts w:ascii="Arial" w:hAnsi="Arial" w:cs="Arial"/>
          <w:sz w:val="24"/>
          <w:szCs w:val="24"/>
        </w:rPr>
        <w:t>asimismo, manifiesta que en</w:t>
      </w:r>
      <w:r>
        <w:rPr>
          <w:rFonts w:ascii="Arial" w:hAnsi="Arial" w:cs="Arial"/>
          <w:sz w:val="24"/>
          <w:szCs w:val="24"/>
        </w:rPr>
        <w:t xml:space="preserve"> el programa son 900 escuelas</w:t>
      </w:r>
      <w:r w:rsidR="00451B25">
        <w:rPr>
          <w:rFonts w:ascii="Arial" w:hAnsi="Arial" w:cs="Arial"/>
          <w:sz w:val="24"/>
          <w:szCs w:val="24"/>
        </w:rPr>
        <w:t xml:space="preserve"> beneficiadas</w:t>
      </w:r>
      <w:r>
        <w:rPr>
          <w:rFonts w:ascii="Arial" w:hAnsi="Arial" w:cs="Arial"/>
          <w:sz w:val="24"/>
          <w:szCs w:val="24"/>
        </w:rPr>
        <w:t>, de las cuales 354 ofrecen alimentación, este programa tiene 5 años</w:t>
      </w:r>
      <w:r w:rsidR="00451B25">
        <w:rPr>
          <w:rFonts w:ascii="Arial" w:hAnsi="Arial" w:cs="Arial"/>
          <w:sz w:val="24"/>
          <w:szCs w:val="24"/>
        </w:rPr>
        <w:t xml:space="preserve"> operando</w:t>
      </w:r>
      <w:r>
        <w:rPr>
          <w:rFonts w:ascii="Arial" w:hAnsi="Arial" w:cs="Arial"/>
          <w:sz w:val="24"/>
          <w:szCs w:val="24"/>
        </w:rPr>
        <w:t xml:space="preserve"> e involucra muchas cuestiones, como</w:t>
      </w:r>
      <w:r w:rsidR="00451B25">
        <w:rPr>
          <w:rFonts w:ascii="Arial" w:hAnsi="Arial" w:cs="Arial"/>
          <w:sz w:val="24"/>
          <w:szCs w:val="24"/>
        </w:rPr>
        <w:t xml:space="preserve"> bien</w:t>
      </w:r>
      <w:r w:rsidR="00E825F1">
        <w:rPr>
          <w:rFonts w:ascii="Arial" w:hAnsi="Arial" w:cs="Arial"/>
          <w:sz w:val="24"/>
          <w:szCs w:val="24"/>
        </w:rPr>
        <w:t xml:space="preserve"> lo menciona </w:t>
      </w:r>
      <w:proofErr w:type="spellStart"/>
      <w:r w:rsidR="00E825F1">
        <w:rPr>
          <w:rFonts w:ascii="Arial" w:hAnsi="Arial" w:cs="Arial"/>
          <w:sz w:val="24"/>
          <w:szCs w:val="24"/>
        </w:rPr>
        <w:t>Citlali</w:t>
      </w:r>
      <w:proofErr w:type="spellEnd"/>
      <w:r w:rsidR="00E825F1">
        <w:rPr>
          <w:rFonts w:ascii="Arial" w:hAnsi="Arial" w:cs="Arial"/>
          <w:sz w:val="24"/>
          <w:szCs w:val="24"/>
        </w:rPr>
        <w:t xml:space="preserve"> Córdova. Externó</w:t>
      </w:r>
      <w:r w:rsidR="00451B25">
        <w:rPr>
          <w:rFonts w:ascii="Arial" w:hAnsi="Arial" w:cs="Arial"/>
          <w:sz w:val="24"/>
          <w:szCs w:val="24"/>
        </w:rPr>
        <w:t xml:space="preserve"> que l</w:t>
      </w:r>
      <w:r>
        <w:rPr>
          <w:rFonts w:ascii="Arial" w:hAnsi="Arial" w:cs="Arial"/>
          <w:sz w:val="24"/>
          <w:szCs w:val="24"/>
        </w:rPr>
        <w:t xml:space="preserve">a Secretaria de Educación </w:t>
      </w:r>
      <w:r w:rsidR="00451B25">
        <w:rPr>
          <w:rFonts w:ascii="Arial" w:hAnsi="Arial" w:cs="Arial"/>
          <w:sz w:val="24"/>
          <w:szCs w:val="24"/>
        </w:rPr>
        <w:t>está</w:t>
      </w:r>
      <w:r>
        <w:rPr>
          <w:rFonts w:ascii="Arial" w:hAnsi="Arial" w:cs="Arial"/>
          <w:sz w:val="24"/>
          <w:szCs w:val="24"/>
        </w:rPr>
        <w:t xml:space="preserve"> abierta a </w:t>
      </w:r>
      <w:r w:rsidR="00451B25">
        <w:rPr>
          <w:rFonts w:ascii="Arial" w:hAnsi="Arial" w:cs="Arial"/>
          <w:sz w:val="24"/>
          <w:szCs w:val="24"/>
        </w:rPr>
        <w:t>informar  sobre el manejo y operación de este progr</w:t>
      </w:r>
      <w:r w:rsidR="00E825F1">
        <w:rPr>
          <w:rFonts w:ascii="Arial" w:hAnsi="Arial" w:cs="Arial"/>
          <w:sz w:val="24"/>
          <w:szCs w:val="24"/>
        </w:rPr>
        <w:t>ama, a</w:t>
      </w:r>
      <w:r w:rsidR="00451B25">
        <w:rPr>
          <w:rFonts w:ascii="Arial" w:hAnsi="Arial" w:cs="Arial"/>
          <w:sz w:val="24"/>
          <w:szCs w:val="24"/>
        </w:rPr>
        <w:t xml:space="preserve">gregó que son </w:t>
      </w:r>
      <w:r>
        <w:rPr>
          <w:rFonts w:ascii="Arial" w:hAnsi="Arial" w:cs="Arial"/>
          <w:sz w:val="24"/>
          <w:szCs w:val="24"/>
        </w:rPr>
        <w:t xml:space="preserve">43987 alumnos </w:t>
      </w:r>
      <w:r w:rsidR="00451B25">
        <w:rPr>
          <w:rFonts w:ascii="Arial" w:hAnsi="Arial" w:cs="Arial"/>
          <w:sz w:val="24"/>
          <w:szCs w:val="24"/>
        </w:rPr>
        <w:t xml:space="preserve">beneficiados </w:t>
      </w:r>
      <w:r>
        <w:rPr>
          <w:rFonts w:ascii="Arial" w:hAnsi="Arial" w:cs="Arial"/>
          <w:sz w:val="24"/>
          <w:szCs w:val="24"/>
        </w:rPr>
        <w:t xml:space="preserve">con servicio de alimentación, </w:t>
      </w:r>
      <w:r w:rsidR="00451B25">
        <w:rPr>
          <w:rFonts w:ascii="Arial" w:hAnsi="Arial" w:cs="Arial"/>
          <w:sz w:val="24"/>
          <w:szCs w:val="24"/>
        </w:rPr>
        <w:t>los principales municipios beneficiados, por el mayor número de escuelas con las que cuentan, son; P</w:t>
      </w:r>
      <w:r>
        <w:rPr>
          <w:rFonts w:ascii="Arial" w:hAnsi="Arial" w:cs="Arial"/>
          <w:sz w:val="24"/>
          <w:szCs w:val="24"/>
        </w:rPr>
        <w:t xml:space="preserve">inos, </w:t>
      </w:r>
      <w:r w:rsidR="00451B25">
        <w:rPr>
          <w:rFonts w:ascii="Arial" w:hAnsi="Arial" w:cs="Arial"/>
          <w:sz w:val="24"/>
          <w:szCs w:val="24"/>
        </w:rPr>
        <w:t>Zacatecas, Fr</w:t>
      </w:r>
      <w:r>
        <w:rPr>
          <w:rFonts w:ascii="Arial" w:hAnsi="Arial" w:cs="Arial"/>
          <w:sz w:val="24"/>
          <w:szCs w:val="24"/>
        </w:rPr>
        <w:t>esnillo y Guadalupe</w:t>
      </w:r>
      <w:r w:rsidR="00451B25">
        <w:rPr>
          <w:rFonts w:ascii="Arial" w:hAnsi="Arial" w:cs="Arial"/>
          <w:sz w:val="24"/>
          <w:szCs w:val="24"/>
        </w:rPr>
        <w:t>.</w:t>
      </w:r>
    </w:p>
    <w:p w:rsidR="00451B25" w:rsidRDefault="00451B25" w:rsidP="002322CC">
      <w:pPr>
        <w:spacing w:after="0"/>
        <w:jc w:val="both"/>
        <w:rPr>
          <w:rFonts w:ascii="Arial" w:hAnsi="Arial" w:cs="Arial"/>
          <w:sz w:val="24"/>
          <w:szCs w:val="24"/>
        </w:rPr>
      </w:pPr>
    </w:p>
    <w:p w:rsidR="00451B25" w:rsidRDefault="00E825F1" w:rsidP="00451B25">
      <w:pPr>
        <w:spacing w:after="0"/>
        <w:jc w:val="both"/>
        <w:rPr>
          <w:rFonts w:ascii="Arial" w:hAnsi="Arial" w:cs="Arial"/>
          <w:sz w:val="24"/>
          <w:szCs w:val="24"/>
        </w:rPr>
      </w:pPr>
      <w:r>
        <w:rPr>
          <w:rFonts w:ascii="Arial" w:hAnsi="Arial" w:cs="Arial"/>
          <w:sz w:val="24"/>
          <w:szCs w:val="24"/>
        </w:rPr>
        <w:t>Del Rí</w:t>
      </w:r>
      <w:r w:rsidR="00451B25">
        <w:rPr>
          <w:rFonts w:ascii="Arial" w:hAnsi="Arial" w:cs="Arial"/>
          <w:sz w:val="24"/>
          <w:szCs w:val="24"/>
        </w:rPr>
        <w:t xml:space="preserve">o </w:t>
      </w:r>
      <w:r>
        <w:rPr>
          <w:rFonts w:ascii="Arial" w:hAnsi="Arial" w:cs="Arial"/>
          <w:sz w:val="24"/>
          <w:szCs w:val="24"/>
        </w:rPr>
        <w:t xml:space="preserve">Venegas propone </w:t>
      </w:r>
      <w:r w:rsidR="00451B25">
        <w:rPr>
          <w:rFonts w:ascii="Arial" w:hAnsi="Arial" w:cs="Arial"/>
          <w:sz w:val="24"/>
          <w:szCs w:val="24"/>
        </w:rPr>
        <w:t xml:space="preserve">un diálogo con </w:t>
      </w:r>
      <w:r>
        <w:rPr>
          <w:rFonts w:ascii="Arial" w:hAnsi="Arial" w:cs="Arial"/>
          <w:sz w:val="24"/>
          <w:szCs w:val="24"/>
        </w:rPr>
        <w:t xml:space="preserve">SEDUZAC, </w:t>
      </w:r>
      <w:r w:rsidR="00451B25">
        <w:rPr>
          <w:rFonts w:ascii="Arial" w:hAnsi="Arial" w:cs="Arial"/>
          <w:sz w:val="24"/>
          <w:szCs w:val="24"/>
        </w:rPr>
        <w:t xml:space="preserve">el ciudadano autor del compromiso y la sociedad civil debido a que ya que existe un programa de este tipo </w:t>
      </w:r>
      <w:r>
        <w:rPr>
          <w:rFonts w:ascii="Arial" w:hAnsi="Arial" w:cs="Arial"/>
          <w:sz w:val="24"/>
          <w:szCs w:val="24"/>
        </w:rPr>
        <w:lastRenderedPageBreak/>
        <w:t>por parte de la Secretarí</w:t>
      </w:r>
      <w:r w:rsidR="00451B25">
        <w:rPr>
          <w:rFonts w:ascii="Arial" w:hAnsi="Arial" w:cs="Arial"/>
          <w:sz w:val="24"/>
          <w:szCs w:val="24"/>
        </w:rPr>
        <w:t xml:space="preserve">a y con base a eso se decida la acción que se necesita alcanzar para que el </w:t>
      </w:r>
      <w:r w:rsidR="00A540CA">
        <w:rPr>
          <w:rFonts w:ascii="Arial" w:hAnsi="Arial" w:cs="Arial"/>
          <w:sz w:val="24"/>
          <w:szCs w:val="24"/>
        </w:rPr>
        <w:t>ciudadano</w:t>
      </w:r>
      <w:r w:rsidR="00451B25">
        <w:rPr>
          <w:rFonts w:ascii="Arial" w:hAnsi="Arial" w:cs="Arial"/>
          <w:sz w:val="24"/>
          <w:szCs w:val="24"/>
        </w:rPr>
        <w:t xml:space="preserve"> se dé por satisfecho.</w:t>
      </w:r>
      <w:r w:rsidR="00EE553D">
        <w:rPr>
          <w:rFonts w:ascii="Arial" w:hAnsi="Arial" w:cs="Arial"/>
          <w:sz w:val="24"/>
          <w:szCs w:val="24"/>
        </w:rPr>
        <w:t xml:space="preserve"> Por lo que se procede a tomar el siguiente acuerdo:</w:t>
      </w:r>
    </w:p>
    <w:p w:rsidR="00EE553D" w:rsidRDefault="00EE553D" w:rsidP="00451B25">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EE553D" w:rsidTr="00F30FC1">
        <w:tc>
          <w:tcPr>
            <w:tcW w:w="3118" w:type="dxa"/>
            <w:tcBorders>
              <w:top w:val="single" w:sz="4" w:space="0" w:color="auto"/>
              <w:left w:val="single" w:sz="4" w:space="0" w:color="auto"/>
              <w:bottom w:val="single" w:sz="4" w:space="0" w:color="auto"/>
              <w:right w:val="single" w:sz="4" w:space="0" w:color="auto"/>
            </w:tcBorders>
            <w:vAlign w:val="center"/>
            <w:hideMark/>
          </w:tcPr>
          <w:p w:rsidR="00EE553D" w:rsidRDefault="00EE553D" w:rsidP="00F30FC1">
            <w:pPr>
              <w:rPr>
                <w:rFonts w:ascii="Arial" w:hAnsi="Arial" w:cs="Arial"/>
                <w:b/>
                <w:i/>
                <w:sz w:val="20"/>
                <w:szCs w:val="20"/>
              </w:rPr>
            </w:pPr>
            <w:r>
              <w:rPr>
                <w:rFonts w:ascii="Arial" w:hAnsi="Arial" w:cs="Arial"/>
                <w:b/>
                <w:i/>
                <w:sz w:val="20"/>
                <w:szCs w:val="20"/>
              </w:rPr>
              <w:t>Acuerdo</w:t>
            </w:r>
          </w:p>
          <w:p w:rsidR="00EE553D" w:rsidRDefault="00EE553D" w:rsidP="00F30FC1">
            <w:pPr>
              <w:rPr>
                <w:rFonts w:ascii="Arial" w:hAnsi="Arial" w:cs="Arial"/>
                <w:i/>
                <w:sz w:val="20"/>
                <w:szCs w:val="20"/>
              </w:rPr>
            </w:pPr>
            <w:r>
              <w:rPr>
                <w:rFonts w:ascii="Arial" w:hAnsi="Arial" w:cs="Arial"/>
                <w:b/>
                <w:i/>
                <w:sz w:val="20"/>
                <w:szCs w:val="20"/>
              </w:rPr>
              <w:t>STL/ACTA-ORD/10/07/2018-05</w:t>
            </w:r>
          </w:p>
        </w:tc>
        <w:tc>
          <w:tcPr>
            <w:tcW w:w="4536" w:type="dxa"/>
            <w:tcBorders>
              <w:top w:val="single" w:sz="4" w:space="0" w:color="auto"/>
              <w:left w:val="single" w:sz="4" w:space="0" w:color="auto"/>
              <w:bottom w:val="single" w:sz="4" w:space="0" w:color="auto"/>
              <w:right w:val="single" w:sz="4" w:space="0" w:color="auto"/>
            </w:tcBorders>
          </w:tcPr>
          <w:p w:rsidR="00EE553D" w:rsidRDefault="00EE553D" w:rsidP="00F30FC1">
            <w:pPr>
              <w:rPr>
                <w:rFonts w:ascii="Arial" w:hAnsi="Arial" w:cs="Arial"/>
                <w:i/>
                <w:sz w:val="20"/>
                <w:szCs w:val="20"/>
              </w:rPr>
            </w:pPr>
            <w:r>
              <w:rPr>
                <w:rFonts w:ascii="Arial" w:hAnsi="Arial" w:cs="Arial"/>
                <w:i/>
                <w:sz w:val="20"/>
                <w:szCs w:val="20"/>
              </w:rPr>
              <w:t>Por unanimidad de votos de los integrantes del Secretariado aprobaron:</w:t>
            </w:r>
          </w:p>
          <w:p w:rsidR="00EE553D" w:rsidRPr="002C7F29" w:rsidRDefault="00EE553D" w:rsidP="00F30FC1">
            <w:pPr>
              <w:pStyle w:val="Prrafodelista"/>
              <w:numPr>
                <w:ilvl w:val="0"/>
                <w:numId w:val="3"/>
              </w:numPr>
              <w:jc w:val="both"/>
              <w:rPr>
                <w:rFonts w:ascii="Arial" w:hAnsi="Arial" w:cs="Arial"/>
                <w:i/>
                <w:sz w:val="20"/>
                <w:szCs w:val="20"/>
              </w:rPr>
            </w:pPr>
            <w:r>
              <w:rPr>
                <w:rFonts w:ascii="Arial" w:hAnsi="Arial" w:cs="Arial"/>
                <w:i/>
                <w:sz w:val="20"/>
                <w:szCs w:val="20"/>
              </w:rPr>
              <w:t xml:space="preserve">Reunión de trabajo </w:t>
            </w:r>
            <w:r w:rsidR="00E825F1">
              <w:rPr>
                <w:rFonts w:ascii="Arial" w:hAnsi="Arial" w:cs="Arial"/>
                <w:i/>
                <w:sz w:val="20"/>
                <w:szCs w:val="20"/>
              </w:rPr>
              <w:t>en la Secretaría de Educación, con el ciudadano que propuso el compromiso y la sociedad civil.</w:t>
            </w:r>
          </w:p>
          <w:p w:rsidR="00EE553D" w:rsidRDefault="00EE553D" w:rsidP="00F30FC1">
            <w:pPr>
              <w:pStyle w:val="Prrafodelista"/>
              <w:spacing w:after="0"/>
              <w:ind w:left="360"/>
              <w:rPr>
                <w:rFonts w:ascii="Arial" w:hAnsi="Arial" w:cs="Arial"/>
                <w:i/>
                <w:sz w:val="20"/>
                <w:szCs w:val="20"/>
              </w:rPr>
            </w:pPr>
          </w:p>
        </w:tc>
      </w:tr>
    </w:tbl>
    <w:p w:rsidR="00EE553D" w:rsidRDefault="00EE553D" w:rsidP="00451B25">
      <w:pPr>
        <w:spacing w:after="0"/>
        <w:jc w:val="both"/>
        <w:rPr>
          <w:rFonts w:ascii="Arial" w:hAnsi="Arial" w:cs="Arial"/>
          <w:sz w:val="24"/>
          <w:szCs w:val="24"/>
        </w:rPr>
      </w:pPr>
    </w:p>
    <w:p w:rsidR="00451B25" w:rsidRDefault="00451B25" w:rsidP="00451B25">
      <w:pPr>
        <w:spacing w:after="0"/>
        <w:jc w:val="both"/>
        <w:rPr>
          <w:rFonts w:ascii="Arial" w:hAnsi="Arial" w:cs="Arial"/>
          <w:sz w:val="24"/>
          <w:szCs w:val="24"/>
        </w:rPr>
      </w:pPr>
    </w:p>
    <w:p w:rsidR="00EE553D" w:rsidRDefault="00B71BA5" w:rsidP="00451B25">
      <w:pPr>
        <w:spacing w:after="0"/>
        <w:jc w:val="both"/>
        <w:rPr>
          <w:rFonts w:ascii="Arial" w:hAnsi="Arial" w:cs="Arial"/>
          <w:sz w:val="24"/>
          <w:szCs w:val="24"/>
        </w:rPr>
      </w:pPr>
      <w:r>
        <w:rPr>
          <w:rFonts w:ascii="Arial" w:hAnsi="Arial" w:cs="Arial"/>
          <w:sz w:val="24"/>
          <w:szCs w:val="24"/>
        </w:rPr>
        <w:t xml:space="preserve">Posteriormente se recibió a la </w:t>
      </w:r>
      <w:r w:rsidR="00CC6E6C">
        <w:rPr>
          <w:rFonts w:ascii="Arial" w:hAnsi="Arial" w:cs="Arial"/>
          <w:sz w:val="24"/>
          <w:szCs w:val="24"/>
        </w:rPr>
        <w:t>Ing</w:t>
      </w:r>
      <w:r w:rsidR="00EE553D">
        <w:rPr>
          <w:rFonts w:ascii="Arial" w:hAnsi="Arial" w:cs="Arial"/>
          <w:sz w:val="24"/>
          <w:szCs w:val="24"/>
        </w:rPr>
        <w:t xml:space="preserve">. Katia Trejo del Departamento de Ecología y el Arq. Gerardo Guerrero </w:t>
      </w:r>
      <w:r w:rsidR="00E825F1">
        <w:rPr>
          <w:rFonts w:ascii="Arial" w:hAnsi="Arial" w:cs="Arial"/>
          <w:sz w:val="24"/>
          <w:szCs w:val="24"/>
        </w:rPr>
        <w:t xml:space="preserve"> de Proyectos de Obras Públicas, ambos del H.</w:t>
      </w:r>
      <w:r w:rsidR="00EE553D">
        <w:rPr>
          <w:rFonts w:ascii="Arial" w:hAnsi="Arial" w:cs="Arial"/>
          <w:sz w:val="24"/>
          <w:szCs w:val="24"/>
        </w:rPr>
        <w:t xml:space="preserve"> Ayuntamiento de Zacatecas</w:t>
      </w:r>
      <w:r w:rsidR="00A540CA">
        <w:rPr>
          <w:rFonts w:ascii="Arial" w:hAnsi="Arial" w:cs="Arial"/>
          <w:sz w:val="24"/>
          <w:szCs w:val="24"/>
        </w:rPr>
        <w:t>, para abordar el compromiso “Rescate del Cerro de la Bufa”.</w:t>
      </w:r>
    </w:p>
    <w:p w:rsidR="00451B25" w:rsidRDefault="00451B25" w:rsidP="00451B25">
      <w:pPr>
        <w:spacing w:after="0"/>
        <w:jc w:val="both"/>
        <w:rPr>
          <w:rFonts w:ascii="Arial" w:hAnsi="Arial" w:cs="Arial"/>
          <w:sz w:val="24"/>
          <w:szCs w:val="24"/>
        </w:rPr>
      </w:pPr>
    </w:p>
    <w:p w:rsidR="00EE553D" w:rsidRDefault="00B71BA5" w:rsidP="00451B25">
      <w:pPr>
        <w:spacing w:after="0"/>
        <w:jc w:val="both"/>
        <w:rPr>
          <w:rFonts w:ascii="Arial" w:hAnsi="Arial" w:cs="Arial"/>
          <w:sz w:val="24"/>
          <w:szCs w:val="24"/>
        </w:rPr>
      </w:pPr>
      <w:r>
        <w:rPr>
          <w:rFonts w:ascii="Arial" w:hAnsi="Arial" w:cs="Arial"/>
          <w:sz w:val="24"/>
          <w:szCs w:val="24"/>
        </w:rPr>
        <w:t>En este sentido</w:t>
      </w:r>
      <w:r w:rsidR="00EE553D">
        <w:rPr>
          <w:rFonts w:ascii="Arial" w:hAnsi="Arial" w:cs="Arial"/>
          <w:sz w:val="24"/>
          <w:szCs w:val="24"/>
        </w:rPr>
        <w:t xml:space="preserve">, </w:t>
      </w:r>
      <w:r>
        <w:rPr>
          <w:rFonts w:ascii="Arial" w:hAnsi="Arial" w:cs="Arial"/>
          <w:sz w:val="24"/>
          <w:szCs w:val="24"/>
        </w:rPr>
        <w:t>el Lic. Raymundo Moreno informó que se llevó a cabo una serie de mesas de trabajo y talleres con el acompañamiento de la sociedad civil y autoridades en el ámbito federal y local, en donde se presentaron los avances en el plan de manejo del cerro de la Bufa. En este evento se dio pie a la creación de un consejo ciudadano que tomó la batuta a fin de seguir los trabajos que permitan que el cerro de la Bufa se convierta en un espacio a la altura de lo que los zacatecanos merecen.</w:t>
      </w:r>
    </w:p>
    <w:p w:rsidR="00B71BA5" w:rsidRDefault="00B71BA5" w:rsidP="00451B25">
      <w:pPr>
        <w:spacing w:after="0"/>
        <w:jc w:val="both"/>
        <w:rPr>
          <w:rFonts w:ascii="Arial" w:hAnsi="Arial" w:cs="Arial"/>
          <w:sz w:val="24"/>
          <w:szCs w:val="24"/>
        </w:rPr>
      </w:pPr>
    </w:p>
    <w:p w:rsidR="00B71BA5" w:rsidRDefault="00F119B8" w:rsidP="00451B25">
      <w:pPr>
        <w:spacing w:after="0"/>
        <w:jc w:val="both"/>
        <w:rPr>
          <w:rFonts w:ascii="Arial" w:hAnsi="Arial" w:cs="Arial"/>
          <w:sz w:val="24"/>
          <w:szCs w:val="24"/>
        </w:rPr>
      </w:pPr>
      <w:r>
        <w:rPr>
          <w:rFonts w:ascii="Arial" w:hAnsi="Arial" w:cs="Arial"/>
          <w:sz w:val="24"/>
          <w:szCs w:val="24"/>
        </w:rPr>
        <w:t>Posteriormente se incorporan</w:t>
      </w:r>
      <w:r w:rsidR="00B71BA5">
        <w:rPr>
          <w:rFonts w:ascii="Arial" w:hAnsi="Arial" w:cs="Arial"/>
          <w:sz w:val="24"/>
          <w:szCs w:val="24"/>
        </w:rPr>
        <w:t xml:space="preserve"> a la Sesión la Presidenta Municipal de Zacatecas</w:t>
      </w:r>
      <w:r w:rsidR="00E825F1">
        <w:rPr>
          <w:rFonts w:ascii="Arial" w:hAnsi="Arial" w:cs="Arial"/>
          <w:sz w:val="24"/>
          <w:szCs w:val="24"/>
        </w:rPr>
        <w:t xml:space="preserve"> la Lic. Judit</w:t>
      </w:r>
      <w:r>
        <w:rPr>
          <w:rFonts w:ascii="Arial" w:hAnsi="Arial" w:cs="Arial"/>
          <w:sz w:val="24"/>
          <w:szCs w:val="24"/>
        </w:rPr>
        <w:t xml:space="preserve"> Guerrero</w:t>
      </w:r>
      <w:r w:rsidR="00B71BA5">
        <w:rPr>
          <w:rFonts w:ascii="Arial" w:hAnsi="Arial" w:cs="Arial"/>
          <w:sz w:val="24"/>
          <w:szCs w:val="24"/>
        </w:rPr>
        <w:t xml:space="preserve"> y el Presidente Municipal de Guadalupe</w:t>
      </w:r>
      <w:r w:rsidR="000F6A89">
        <w:rPr>
          <w:rFonts w:ascii="Arial" w:hAnsi="Arial" w:cs="Arial"/>
          <w:sz w:val="24"/>
          <w:szCs w:val="24"/>
        </w:rPr>
        <w:t xml:space="preserve"> el Lic. Samuel Ezequiel Díaz Soto</w:t>
      </w:r>
      <w:r w:rsidR="00E825F1">
        <w:rPr>
          <w:rFonts w:ascii="Arial" w:hAnsi="Arial" w:cs="Arial"/>
          <w:sz w:val="24"/>
          <w:szCs w:val="24"/>
        </w:rPr>
        <w:t>, la Dra. Norma Julieta del Rí</w:t>
      </w:r>
      <w:r>
        <w:rPr>
          <w:rFonts w:ascii="Arial" w:hAnsi="Arial" w:cs="Arial"/>
          <w:sz w:val="24"/>
          <w:szCs w:val="24"/>
        </w:rPr>
        <w:t>o les da la bienvenida y cede el uso de la voz al Mtro. Germán Morales para que dé a conocer en que consiste el compromiso “Cabildo Abierto”.</w:t>
      </w:r>
    </w:p>
    <w:p w:rsidR="00F119B8" w:rsidRDefault="00F119B8" w:rsidP="00451B25">
      <w:pPr>
        <w:spacing w:after="0"/>
        <w:jc w:val="both"/>
        <w:rPr>
          <w:rFonts w:ascii="Arial" w:hAnsi="Arial" w:cs="Arial"/>
          <w:sz w:val="24"/>
          <w:szCs w:val="24"/>
        </w:rPr>
      </w:pPr>
    </w:p>
    <w:p w:rsidR="00F119B8" w:rsidRDefault="000F6A89" w:rsidP="00BD6666">
      <w:pPr>
        <w:spacing w:after="0"/>
        <w:jc w:val="both"/>
        <w:rPr>
          <w:rFonts w:ascii="Arial" w:hAnsi="Arial" w:cs="Arial"/>
          <w:sz w:val="24"/>
          <w:szCs w:val="24"/>
        </w:rPr>
      </w:pPr>
      <w:r w:rsidRPr="00900B99">
        <w:rPr>
          <w:rFonts w:ascii="Arial" w:hAnsi="Arial" w:cs="Arial"/>
          <w:sz w:val="24"/>
          <w:szCs w:val="24"/>
        </w:rPr>
        <w:t>En uso de la voz, el Mtro. Germ</w:t>
      </w:r>
      <w:r w:rsidR="00900B99">
        <w:rPr>
          <w:rFonts w:ascii="Arial" w:hAnsi="Arial" w:cs="Arial"/>
          <w:sz w:val="24"/>
          <w:szCs w:val="24"/>
        </w:rPr>
        <w:t xml:space="preserve">án Morales, expone </w:t>
      </w:r>
      <w:r w:rsidRPr="00900B99">
        <w:rPr>
          <w:rFonts w:ascii="Arial" w:hAnsi="Arial" w:cs="Arial"/>
          <w:sz w:val="24"/>
          <w:szCs w:val="24"/>
        </w:rPr>
        <w:t xml:space="preserve"> que </w:t>
      </w:r>
      <w:r w:rsidR="00F119B8" w:rsidRPr="00900B99">
        <w:rPr>
          <w:rFonts w:ascii="Arial" w:hAnsi="Arial" w:cs="Arial"/>
          <w:sz w:val="24"/>
          <w:szCs w:val="24"/>
        </w:rPr>
        <w:t>C</w:t>
      </w:r>
      <w:r w:rsidRPr="00900B99">
        <w:rPr>
          <w:rFonts w:ascii="Arial" w:hAnsi="Arial" w:cs="Arial"/>
          <w:sz w:val="24"/>
          <w:szCs w:val="24"/>
        </w:rPr>
        <w:t xml:space="preserve">abildo Abierto es una acción </w:t>
      </w:r>
      <w:r w:rsidR="00F119B8" w:rsidRPr="00900B99">
        <w:rPr>
          <w:rFonts w:ascii="Arial" w:hAnsi="Arial" w:cs="Arial"/>
          <w:sz w:val="24"/>
          <w:szCs w:val="24"/>
        </w:rPr>
        <w:t xml:space="preserve">que ya se </w:t>
      </w:r>
      <w:r w:rsidRPr="00900B99">
        <w:rPr>
          <w:rFonts w:ascii="Arial" w:hAnsi="Arial" w:cs="Arial"/>
          <w:sz w:val="24"/>
          <w:szCs w:val="24"/>
        </w:rPr>
        <w:t>está</w:t>
      </w:r>
      <w:r w:rsidR="00F119B8" w:rsidRPr="00900B99">
        <w:rPr>
          <w:rFonts w:ascii="Arial" w:hAnsi="Arial" w:cs="Arial"/>
          <w:sz w:val="24"/>
          <w:szCs w:val="24"/>
        </w:rPr>
        <w:t xml:space="preserve"> </w:t>
      </w:r>
      <w:r w:rsidRPr="00900B99">
        <w:rPr>
          <w:rFonts w:ascii="Arial" w:hAnsi="Arial" w:cs="Arial"/>
          <w:sz w:val="24"/>
          <w:szCs w:val="24"/>
        </w:rPr>
        <w:t xml:space="preserve">realizando </w:t>
      </w:r>
      <w:r w:rsidR="00F119B8" w:rsidRPr="00900B99">
        <w:rPr>
          <w:rFonts w:ascii="Arial" w:hAnsi="Arial" w:cs="Arial"/>
          <w:sz w:val="24"/>
          <w:szCs w:val="24"/>
        </w:rPr>
        <w:t xml:space="preserve">en algunos ayuntamientos de la república </w:t>
      </w:r>
      <w:r w:rsidR="004E1214" w:rsidRPr="00900B99">
        <w:rPr>
          <w:rFonts w:ascii="Arial" w:hAnsi="Arial" w:cs="Arial"/>
          <w:sz w:val="24"/>
          <w:szCs w:val="24"/>
        </w:rPr>
        <w:t>y que se deriva del d</w:t>
      </w:r>
      <w:r w:rsidR="00F119B8" w:rsidRPr="00F119B8">
        <w:rPr>
          <w:rFonts w:ascii="Arial" w:hAnsi="Arial" w:cs="Arial"/>
          <w:sz w:val="24"/>
          <w:szCs w:val="24"/>
        </w:rPr>
        <w:t>esconocimiento del trabajo que realizan las comisi</w:t>
      </w:r>
      <w:r w:rsidR="00E825F1">
        <w:rPr>
          <w:rFonts w:ascii="Arial" w:hAnsi="Arial" w:cs="Arial"/>
          <w:sz w:val="24"/>
          <w:szCs w:val="24"/>
        </w:rPr>
        <w:t>ones edilicias del A</w:t>
      </w:r>
      <w:r w:rsidR="00F119B8" w:rsidRPr="00900B99">
        <w:rPr>
          <w:rFonts w:ascii="Arial" w:hAnsi="Arial" w:cs="Arial"/>
          <w:sz w:val="24"/>
          <w:szCs w:val="24"/>
        </w:rPr>
        <w:t xml:space="preserve">yuntamiento </w:t>
      </w:r>
      <w:r w:rsidR="004E1214" w:rsidRPr="00900B99">
        <w:rPr>
          <w:rFonts w:ascii="Arial" w:hAnsi="Arial" w:cs="Arial"/>
          <w:sz w:val="24"/>
          <w:szCs w:val="24"/>
        </w:rPr>
        <w:t xml:space="preserve">con el objetivo de </w:t>
      </w:r>
      <w:r w:rsidR="00BD6666" w:rsidRPr="00900B99">
        <w:rPr>
          <w:rFonts w:ascii="Arial" w:hAnsi="Arial" w:cs="Arial"/>
          <w:sz w:val="24"/>
          <w:szCs w:val="24"/>
        </w:rPr>
        <w:t>q</w:t>
      </w:r>
      <w:r w:rsidR="00F119B8" w:rsidRPr="00F119B8">
        <w:rPr>
          <w:rFonts w:ascii="Arial" w:hAnsi="Arial" w:cs="Arial"/>
          <w:sz w:val="24"/>
          <w:szCs w:val="24"/>
        </w:rPr>
        <w:t xml:space="preserve">ue la ciudadanía esté informada sobre las </w:t>
      </w:r>
      <w:r w:rsidR="00E825F1">
        <w:rPr>
          <w:rFonts w:ascii="Arial" w:hAnsi="Arial" w:cs="Arial"/>
          <w:sz w:val="24"/>
          <w:szCs w:val="24"/>
        </w:rPr>
        <w:lastRenderedPageBreak/>
        <w:t>decisiones que se toman en el C</w:t>
      </w:r>
      <w:r w:rsidR="00F119B8" w:rsidRPr="00F119B8">
        <w:rPr>
          <w:rFonts w:ascii="Arial" w:hAnsi="Arial" w:cs="Arial"/>
          <w:sz w:val="24"/>
          <w:szCs w:val="24"/>
        </w:rPr>
        <w:t>abildo y en las comisio</w:t>
      </w:r>
      <w:r w:rsidR="00BD6666" w:rsidRPr="00900B99">
        <w:rPr>
          <w:rFonts w:ascii="Arial" w:hAnsi="Arial" w:cs="Arial"/>
          <w:sz w:val="24"/>
          <w:szCs w:val="24"/>
        </w:rPr>
        <w:t>nes que integran los regidores</w:t>
      </w:r>
      <w:r w:rsidR="00900B99">
        <w:rPr>
          <w:rFonts w:ascii="Arial" w:hAnsi="Arial" w:cs="Arial"/>
          <w:sz w:val="24"/>
          <w:szCs w:val="24"/>
        </w:rPr>
        <w:t>.</w:t>
      </w:r>
    </w:p>
    <w:p w:rsidR="00900B99" w:rsidRDefault="00900B99" w:rsidP="00BD6666">
      <w:pPr>
        <w:spacing w:after="0"/>
        <w:jc w:val="both"/>
        <w:rPr>
          <w:rFonts w:ascii="Arial" w:hAnsi="Arial" w:cs="Arial"/>
          <w:sz w:val="24"/>
          <w:szCs w:val="24"/>
        </w:rPr>
      </w:pPr>
    </w:p>
    <w:p w:rsidR="00920C23" w:rsidRDefault="00EC7B95" w:rsidP="00BD6666">
      <w:pPr>
        <w:spacing w:after="0"/>
        <w:jc w:val="both"/>
        <w:rPr>
          <w:rFonts w:ascii="Arial" w:hAnsi="Arial" w:cs="Arial"/>
          <w:sz w:val="24"/>
          <w:szCs w:val="24"/>
        </w:rPr>
      </w:pPr>
      <w:r>
        <w:rPr>
          <w:rFonts w:ascii="Arial" w:hAnsi="Arial" w:cs="Arial"/>
          <w:sz w:val="24"/>
          <w:szCs w:val="24"/>
        </w:rPr>
        <w:t>En este senti</w:t>
      </w:r>
      <w:r w:rsidR="00E825F1">
        <w:rPr>
          <w:rFonts w:ascii="Arial" w:hAnsi="Arial" w:cs="Arial"/>
          <w:sz w:val="24"/>
          <w:szCs w:val="24"/>
        </w:rPr>
        <w:t>do, la P</w:t>
      </w:r>
      <w:r>
        <w:rPr>
          <w:rFonts w:ascii="Arial" w:hAnsi="Arial" w:cs="Arial"/>
          <w:sz w:val="24"/>
          <w:szCs w:val="24"/>
        </w:rPr>
        <w:t>residenta</w:t>
      </w:r>
      <w:r w:rsidR="00E825F1">
        <w:rPr>
          <w:rFonts w:ascii="Arial" w:hAnsi="Arial" w:cs="Arial"/>
          <w:sz w:val="24"/>
          <w:szCs w:val="24"/>
        </w:rPr>
        <w:t xml:space="preserve"> M</w:t>
      </w:r>
      <w:r w:rsidR="00900B99">
        <w:rPr>
          <w:rFonts w:ascii="Arial" w:hAnsi="Arial" w:cs="Arial"/>
          <w:sz w:val="24"/>
          <w:szCs w:val="24"/>
        </w:rPr>
        <w:t>unicipal de Zacatecas manifiesta que es un ejercicio importante y en Zacatecas capital están empeñados en que sea la participación ciudadana</w:t>
      </w:r>
      <w:r w:rsidR="00E825F1">
        <w:rPr>
          <w:rFonts w:ascii="Arial" w:hAnsi="Arial" w:cs="Arial"/>
          <w:sz w:val="24"/>
          <w:szCs w:val="24"/>
        </w:rPr>
        <w:t>,</w:t>
      </w:r>
      <w:r w:rsidR="00900B99">
        <w:rPr>
          <w:rFonts w:ascii="Arial" w:hAnsi="Arial" w:cs="Arial"/>
          <w:sz w:val="24"/>
          <w:szCs w:val="24"/>
        </w:rPr>
        <w:t xml:space="preserve"> una constante</w:t>
      </w:r>
      <w:r>
        <w:rPr>
          <w:rFonts w:ascii="Arial" w:hAnsi="Arial" w:cs="Arial"/>
          <w:sz w:val="24"/>
          <w:szCs w:val="24"/>
        </w:rPr>
        <w:t xml:space="preserve"> del ejercicio administrativo, por lo que considera este compromiso como un instrumento valioso que fortalecería a los municipios y los obligaría a ser transparente. La Alcaldesa se compromete a enviar un informe  </w:t>
      </w:r>
      <w:r w:rsidR="00E825F1">
        <w:rPr>
          <w:rFonts w:ascii="Arial" w:hAnsi="Arial" w:cs="Arial"/>
          <w:sz w:val="24"/>
          <w:szCs w:val="24"/>
        </w:rPr>
        <w:t>puntual del ejercicio del cabildo 2016-2018 consistente en por cuantas comisiones está integrada.</w:t>
      </w:r>
    </w:p>
    <w:p w:rsidR="00E825F1" w:rsidRDefault="00E825F1" w:rsidP="00BD6666">
      <w:pPr>
        <w:spacing w:after="0"/>
        <w:jc w:val="both"/>
        <w:rPr>
          <w:rFonts w:ascii="Arial" w:hAnsi="Arial" w:cs="Arial"/>
          <w:sz w:val="24"/>
          <w:szCs w:val="24"/>
        </w:rPr>
      </w:pPr>
    </w:p>
    <w:p w:rsidR="00920C23" w:rsidRDefault="00920C23" w:rsidP="00BD6666">
      <w:pPr>
        <w:spacing w:after="0"/>
        <w:jc w:val="both"/>
        <w:rPr>
          <w:rFonts w:ascii="Arial" w:hAnsi="Arial" w:cs="Arial"/>
          <w:sz w:val="24"/>
          <w:szCs w:val="24"/>
        </w:rPr>
      </w:pPr>
      <w:r>
        <w:rPr>
          <w:rFonts w:ascii="Arial" w:hAnsi="Arial" w:cs="Arial"/>
          <w:sz w:val="24"/>
          <w:szCs w:val="24"/>
        </w:rPr>
        <w:t>Por su parte el Alcalde de Guadalupe manifiesta su disposición en colaborar con el desarrollo de este compromiso.</w:t>
      </w:r>
    </w:p>
    <w:p w:rsidR="00920C23" w:rsidRDefault="00920C23" w:rsidP="00BD6666">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920C23" w:rsidTr="00F30FC1">
        <w:tc>
          <w:tcPr>
            <w:tcW w:w="3118" w:type="dxa"/>
            <w:tcBorders>
              <w:top w:val="single" w:sz="4" w:space="0" w:color="auto"/>
              <w:left w:val="single" w:sz="4" w:space="0" w:color="auto"/>
              <w:bottom w:val="single" w:sz="4" w:space="0" w:color="auto"/>
              <w:right w:val="single" w:sz="4" w:space="0" w:color="auto"/>
            </w:tcBorders>
            <w:vAlign w:val="center"/>
            <w:hideMark/>
          </w:tcPr>
          <w:p w:rsidR="00920C23" w:rsidRDefault="00920C23" w:rsidP="00F30FC1">
            <w:pPr>
              <w:rPr>
                <w:rFonts w:ascii="Arial" w:hAnsi="Arial" w:cs="Arial"/>
                <w:b/>
                <w:i/>
                <w:sz w:val="20"/>
                <w:szCs w:val="20"/>
              </w:rPr>
            </w:pPr>
            <w:r>
              <w:rPr>
                <w:rFonts w:ascii="Arial" w:hAnsi="Arial" w:cs="Arial"/>
                <w:b/>
                <w:i/>
                <w:sz w:val="20"/>
                <w:szCs w:val="20"/>
              </w:rPr>
              <w:t>Acuerdo</w:t>
            </w:r>
          </w:p>
          <w:p w:rsidR="00920C23" w:rsidRDefault="00920C23" w:rsidP="00F30FC1">
            <w:pPr>
              <w:rPr>
                <w:rFonts w:ascii="Arial" w:hAnsi="Arial" w:cs="Arial"/>
                <w:i/>
                <w:sz w:val="20"/>
                <w:szCs w:val="20"/>
              </w:rPr>
            </w:pPr>
            <w:r>
              <w:rPr>
                <w:rFonts w:ascii="Arial" w:hAnsi="Arial" w:cs="Arial"/>
                <w:b/>
                <w:i/>
                <w:sz w:val="20"/>
                <w:szCs w:val="20"/>
              </w:rPr>
              <w:t>STL/ACTA-ORD/10/07/2018-06</w:t>
            </w:r>
          </w:p>
        </w:tc>
        <w:tc>
          <w:tcPr>
            <w:tcW w:w="4536" w:type="dxa"/>
            <w:tcBorders>
              <w:top w:val="single" w:sz="4" w:space="0" w:color="auto"/>
              <w:left w:val="single" w:sz="4" w:space="0" w:color="auto"/>
              <w:bottom w:val="single" w:sz="4" w:space="0" w:color="auto"/>
              <w:right w:val="single" w:sz="4" w:space="0" w:color="auto"/>
            </w:tcBorders>
          </w:tcPr>
          <w:p w:rsidR="00920C23" w:rsidRDefault="00920C23" w:rsidP="00F30FC1">
            <w:pPr>
              <w:rPr>
                <w:rFonts w:ascii="Arial" w:hAnsi="Arial" w:cs="Arial"/>
                <w:i/>
                <w:sz w:val="20"/>
                <w:szCs w:val="20"/>
              </w:rPr>
            </w:pPr>
            <w:r>
              <w:rPr>
                <w:rFonts w:ascii="Arial" w:hAnsi="Arial" w:cs="Arial"/>
                <w:i/>
                <w:sz w:val="20"/>
                <w:szCs w:val="20"/>
              </w:rPr>
              <w:t>Por unanimidad de votos de los integrantes del Secretariado aprobaron:</w:t>
            </w:r>
          </w:p>
          <w:p w:rsidR="00920C23" w:rsidRPr="002C7F29" w:rsidRDefault="00920C23" w:rsidP="00F30FC1">
            <w:pPr>
              <w:pStyle w:val="Prrafodelista"/>
              <w:numPr>
                <w:ilvl w:val="0"/>
                <w:numId w:val="3"/>
              </w:numPr>
              <w:jc w:val="both"/>
              <w:rPr>
                <w:rFonts w:ascii="Arial" w:hAnsi="Arial" w:cs="Arial"/>
                <w:i/>
                <w:sz w:val="20"/>
                <w:szCs w:val="20"/>
              </w:rPr>
            </w:pPr>
            <w:r>
              <w:rPr>
                <w:rFonts w:ascii="Arial" w:hAnsi="Arial" w:cs="Arial"/>
                <w:i/>
                <w:sz w:val="20"/>
                <w:szCs w:val="20"/>
              </w:rPr>
              <w:t>Colaboración de los Ayuntamientos de Zacatecas y Guadalupe en el compromiso de Cabildo Abierto.</w:t>
            </w:r>
          </w:p>
          <w:p w:rsidR="00920C23" w:rsidRDefault="00920C23" w:rsidP="00F30FC1">
            <w:pPr>
              <w:pStyle w:val="Prrafodelista"/>
              <w:spacing w:after="0"/>
              <w:ind w:left="360"/>
              <w:rPr>
                <w:rFonts w:ascii="Arial" w:hAnsi="Arial" w:cs="Arial"/>
                <w:i/>
                <w:sz w:val="20"/>
                <w:szCs w:val="20"/>
              </w:rPr>
            </w:pPr>
          </w:p>
        </w:tc>
      </w:tr>
    </w:tbl>
    <w:p w:rsidR="00920C23" w:rsidRPr="00F119B8" w:rsidRDefault="00920C23" w:rsidP="00BD6666">
      <w:pPr>
        <w:spacing w:after="0"/>
        <w:jc w:val="both"/>
        <w:rPr>
          <w:rFonts w:ascii="Arial" w:hAnsi="Arial" w:cs="Arial"/>
          <w:sz w:val="24"/>
          <w:szCs w:val="24"/>
        </w:rPr>
      </w:pPr>
    </w:p>
    <w:p w:rsidR="00F119B8" w:rsidRDefault="00E825F1" w:rsidP="00451B25">
      <w:pPr>
        <w:spacing w:after="0"/>
        <w:jc w:val="both"/>
        <w:rPr>
          <w:rFonts w:ascii="Arial" w:hAnsi="Arial" w:cs="Arial"/>
          <w:sz w:val="24"/>
          <w:szCs w:val="24"/>
        </w:rPr>
      </w:pPr>
      <w:r>
        <w:rPr>
          <w:rFonts w:ascii="Arial" w:hAnsi="Arial" w:cs="Arial"/>
          <w:sz w:val="24"/>
          <w:szCs w:val="24"/>
        </w:rPr>
        <w:t>La Facilitadora en continuidad</w:t>
      </w:r>
      <w:r w:rsidR="004870D1">
        <w:rPr>
          <w:rFonts w:ascii="Arial" w:hAnsi="Arial" w:cs="Arial"/>
          <w:sz w:val="24"/>
          <w:szCs w:val="24"/>
        </w:rPr>
        <w:t xml:space="preserve"> con el orden del día, </w:t>
      </w:r>
      <w:r w:rsidR="00920C23">
        <w:rPr>
          <w:rFonts w:ascii="Arial" w:hAnsi="Arial" w:cs="Arial"/>
          <w:sz w:val="24"/>
          <w:szCs w:val="24"/>
        </w:rPr>
        <w:t xml:space="preserve">procede al tema </w:t>
      </w:r>
      <w:r w:rsidR="00A41E24">
        <w:rPr>
          <w:rFonts w:ascii="Arial" w:hAnsi="Arial" w:cs="Arial"/>
          <w:sz w:val="24"/>
          <w:szCs w:val="24"/>
        </w:rPr>
        <w:t>“S</w:t>
      </w:r>
      <w:r w:rsidR="00920C23">
        <w:rPr>
          <w:rFonts w:ascii="Arial" w:hAnsi="Arial" w:cs="Arial"/>
          <w:sz w:val="24"/>
          <w:szCs w:val="24"/>
        </w:rPr>
        <w:t xml:space="preserve">eguimiento a los criterios y procedimientos de compra, </w:t>
      </w:r>
      <w:r w:rsidR="00A41E24">
        <w:rPr>
          <w:rFonts w:ascii="Arial" w:hAnsi="Arial" w:cs="Arial"/>
          <w:sz w:val="24"/>
          <w:szCs w:val="24"/>
        </w:rPr>
        <w:t>adquisición</w:t>
      </w:r>
      <w:r w:rsidR="00920C23">
        <w:rPr>
          <w:rFonts w:ascii="Arial" w:hAnsi="Arial" w:cs="Arial"/>
          <w:sz w:val="24"/>
          <w:szCs w:val="24"/>
        </w:rPr>
        <w:t xml:space="preserve">  y contratación de obra Pública</w:t>
      </w:r>
      <w:r w:rsidR="00A41E24">
        <w:rPr>
          <w:rFonts w:ascii="Arial" w:hAnsi="Arial" w:cs="Arial"/>
          <w:sz w:val="24"/>
          <w:szCs w:val="24"/>
        </w:rPr>
        <w:t xml:space="preserve">”, para lo cual, se cede el uso de la voz al Arq. </w:t>
      </w:r>
      <w:r w:rsidR="004870D1">
        <w:rPr>
          <w:rFonts w:ascii="Arial" w:hAnsi="Arial" w:cs="Arial"/>
          <w:sz w:val="24"/>
          <w:szCs w:val="24"/>
        </w:rPr>
        <w:t xml:space="preserve">José </w:t>
      </w:r>
      <w:proofErr w:type="spellStart"/>
      <w:r w:rsidR="00A41E24">
        <w:rPr>
          <w:rFonts w:ascii="Arial" w:hAnsi="Arial" w:cs="Arial"/>
          <w:sz w:val="24"/>
          <w:szCs w:val="24"/>
        </w:rPr>
        <w:t>Chiw</w:t>
      </w:r>
      <w:proofErr w:type="spellEnd"/>
      <w:r w:rsidR="00A41E24">
        <w:rPr>
          <w:rFonts w:ascii="Arial" w:hAnsi="Arial" w:cs="Arial"/>
          <w:sz w:val="24"/>
          <w:szCs w:val="24"/>
        </w:rPr>
        <w:t>.</w:t>
      </w:r>
    </w:p>
    <w:p w:rsidR="00A41E24" w:rsidRDefault="00A41E24" w:rsidP="00451B25">
      <w:pPr>
        <w:spacing w:after="0"/>
        <w:jc w:val="both"/>
        <w:rPr>
          <w:rFonts w:ascii="Arial" w:hAnsi="Arial" w:cs="Arial"/>
          <w:sz w:val="24"/>
          <w:szCs w:val="24"/>
        </w:rPr>
      </w:pPr>
    </w:p>
    <w:p w:rsidR="00A41E24" w:rsidRDefault="00A41E24" w:rsidP="00451B25">
      <w:pPr>
        <w:spacing w:after="0"/>
        <w:jc w:val="both"/>
        <w:rPr>
          <w:rFonts w:ascii="Arial" w:hAnsi="Arial" w:cs="Arial"/>
          <w:sz w:val="24"/>
          <w:szCs w:val="24"/>
        </w:rPr>
      </w:pPr>
      <w:r w:rsidRPr="00A41E24">
        <w:rPr>
          <w:rFonts w:ascii="Arial" w:hAnsi="Arial" w:cs="Arial"/>
          <w:sz w:val="24"/>
          <w:szCs w:val="24"/>
        </w:rPr>
        <w:t xml:space="preserve">En uso de la voz, el Arq. </w:t>
      </w:r>
      <w:proofErr w:type="spellStart"/>
      <w:r w:rsidRPr="00A41E24">
        <w:rPr>
          <w:rFonts w:ascii="Arial" w:hAnsi="Arial" w:cs="Arial"/>
          <w:sz w:val="24"/>
          <w:szCs w:val="24"/>
        </w:rPr>
        <w:t>Chiw</w:t>
      </w:r>
      <w:proofErr w:type="spellEnd"/>
      <w:r w:rsidRPr="00A41E24">
        <w:rPr>
          <w:rFonts w:ascii="Arial" w:hAnsi="Arial" w:cs="Arial"/>
          <w:sz w:val="24"/>
          <w:szCs w:val="24"/>
        </w:rPr>
        <w:t xml:space="preserve">  manifiesta que este compromiso lo expone la Federación de Colegios de Profesionistas del Estado de Zacatecas y consiste en controlar y vigilar que se realicen o se hayan llevado a cabo de forma correcta la ejecución  de los recursos económicos financieros de las diferentes dependencias gubernamentales, con los procedimientos correctos.</w:t>
      </w:r>
    </w:p>
    <w:p w:rsidR="00FA7B56" w:rsidRDefault="00FA7B56" w:rsidP="00451B25">
      <w:pPr>
        <w:spacing w:after="0"/>
        <w:jc w:val="both"/>
        <w:rPr>
          <w:rFonts w:ascii="Arial" w:hAnsi="Arial" w:cs="Arial"/>
          <w:sz w:val="24"/>
          <w:szCs w:val="24"/>
        </w:rPr>
      </w:pPr>
    </w:p>
    <w:p w:rsidR="00FA7B56" w:rsidRDefault="00717846" w:rsidP="00451B25">
      <w:pPr>
        <w:spacing w:after="0"/>
        <w:jc w:val="both"/>
        <w:rPr>
          <w:rFonts w:ascii="Arial" w:hAnsi="Arial" w:cs="Arial"/>
          <w:sz w:val="24"/>
          <w:szCs w:val="24"/>
        </w:rPr>
      </w:pPr>
      <w:r>
        <w:rPr>
          <w:rFonts w:ascii="Arial" w:hAnsi="Arial" w:cs="Arial"/>
          <w:sz w:val="24"/>
          <w:szCs w:val="24"/>
        </w:rPr>
        <w:t>La Dra. Norma Julieta del Rio, expresa que es necesario implementar</w:t>
      </w:r>
      <w:r w:rsidR="00E34DD4">
        <w:rPr>
          <w:rFonts w:ascii="Arial" w:hAnsi="Arial" w:cs="Arial"/>
          <w:sz w:val="24"/>
          <w:szCs w:val="24"/>
        </w:rPr>
        <w:t xml:space="preserve"> otros mecanismos p</w:t>
      </w:r>
      <w:r>
        <w:rPr>
          <w:rFonts w:ascii="Arial" w:hAnsi="Arial" w:cs="Arial"/>
          <w:sz w:val="24"/>
          <w:szCs w:val="24"/>
        </w:rPr>
        <w:t>ara ver que se puede incluir</w:t>
      </w:r>
      <w:r w:rsidR="00E34DD4">
        <w:rPr>
          <w:rFonts w:ascii="Arial" w:hAnsi="Arial" w:cs="Arial"/>
          <w:sz w:val="24"/>
          <w:szCs w:val="24"/>
        </w:rPr>
        <w:t xml:space="preserve"> aunado a toda la reglamentaci</w:t>
      </w:r>
      <w:r>
        <w:rPr>
          <w:rFonts w:ascii="Arial" w:hAnsi="Arial" w:cs="Arial"/>
          <w:sz w:val="24"/>
          <w:szCs w:val="24"/>
        </w:rPr>
        <w:t>ón existente, pero se incide en que es necesaria una reforma de la Ley orgánica del Municipio.</w:t>
      </w:r>
    </w:p>
    <w:p w:rsidR="00717846" w:rsidRDefault="00717846" w:rsidP="00451B25">
      <w:pPr>
        <w:spacing w:after="0"/>
        <w:jc w:val="both"/>
        <w:rPr>
          <w:rFonts w:ascii="Arial" w:hAnsi="Arial" w:cs="Arial"/>
          <w:sz w:val="24"/>
          <w:szCs w:val="24"/>
        </w:rPr>
      </w:pPr>
    </w:p>
    <w:p w:rsidR="00717846" w:rsidRDefault="00717846" w:rsidP="00451B25">
      <w:pPr>
        <w:spacing w:after="0"/>
        <w:jc w:val="both"/>
        <w:rPr>
          <w:rFonts w:ascii="Arial" w:hAnsi="Arial" w:cs="Arial"/>
          <w:sz w:val="24"/>
          <w:szCs w:val="24"/>
        </w:rPr>
      </w:pPr>
      <w:r>
        <w:rPr>
          <w:rFonts w:ascii="Arial" w:hAnsi="Arial" w:cs="Arial"/>
          <w:sz w:val="24"/>
          <w:szCs w:val="24"/>
        </w:rPr>
        <w:t xml:space="preserve">Como último punto se procede </w:t>
      </w:r>
      <w:r w:rsidR="00CC6E6C">
        <w:rPr>
          <w:rFonts w:ascii="Arial" w:hAnsi="Arial" w:cs="Arial"/>
          <w:sz w:val="24"/>
          <w:szCs w:val="24"/>
        </w:rPr>
        <w:t xml:space="preserve">a exponer la </w:t>
      </w:r>
      <w:r>
        <w:rPr>
          <w:rFonts w:ascii="Arial" w:hAnsi="Arial" w:cs="Arial"/>
          <w:sz w:val="24"/>
          <w:szCs w:val="24"/>
        </w:rPr>
        <w:t xml:space="preserve"> acción </w:t>
      </w:r>
      <w:r w:rsidR="00CC6E6C">
        <w:rPr>
          <w:rFonts w:ascii="Arial" w:hAnsi="Arial" w:cs="Arial"/>
          <w:sz w:val="24"/>
          <w:szCs w:val="24"/>
        </w:rPr>
        <w:t xml:space="preserve">de </w:t>
      </w:r>
      <w:r w:rsidR="00E366DA">
        <w:rPr>
          <w:rFonts w:ascii="Arial" w:hAnsi="Arial" w:cs="Arial"/>
          <w:sz w:val="24"/>
          <w:szCs w:val="24"/>
        </w:rPr>
        <w:t>“</w:t>
      </w:r>
      <w:r w:rsidR="00CC6E6C">
        <w:rPr>
          <w:rFonts w:ascii="Arial" w:hAnsi="Arial" w:cs="Arial"/>
          <w:sz w:val="24"/>
          <w:szCs w:val="24"/>
        </w:rPr>
        <w:t>Por la Recuperación del</w:t>
      </w:r>
      <w:r>
        <w:rPr>
          <w:rFonts w:ascii="Arial" w:hAnsi="Arial" w:cs="Arial"/>
          <w:sz w:val="24"/>
          <w:szCs w:val="24"/>
        </w:rPr>
        <w:t xml:space="preserve"> Cerro de la Bufa</w:t>
      </w:r>
      <w:r w:rsidR="00E366DA">
        <w:rPr>
          <w:rFonts w:ascii="Arial" w:hAnsi="Arial" w:cs="Arial"/>
          <w:sz w:val="24"/>
          <w:szCs w:val="24"/>
        </w:rPr>
        <w:t>”</w:t>
      </w:r>
      <w:r>
        <w:rPr>
          <w:rFonts w:ascii="Arial" w:hAnsi="Arial" w:cs="Arial"/>
          <w:sz w:val="24"/>
          <w:szCs w:val="24"/>
        </w:rPr>
        <w:t xml:space="preserve">, en este sentido, la Dra. Norma Julieta del Rio propuso que </w:t>
      </w:r>
      <w:r w:rsidR="00CC6E6C">
        <w:rPr>
          <w:rFonts w:ascii="Arial" w:hAnsi="Arial" w:cs="Arial"/>
          <w:sz w:val="24"/>
          <w:szCs w:val="24"/>
        </w:rPr>
        <w:t xml:space="preserve">Marco Antonio Medina, autor de este </w:t>
      </w:r>
      <w:r w:rsidR="00520A54">
        <w:rPr>
          <w:rFonts w:ascii="Arial" w:hAnsi="Arial" w:cs="Arial"/>
          <w:sz w:val="24"/>
          <w:szCs w:val="24"/>
        </w:rPr>
        <w:t>compromiso se integre al</w:t>
      </w:r>
      <w:r w:rsidR="00CC6E6C">
        <w:rPr>
          <w:rFonts w:ascii="Arial" w:hAnsi="Arial" w:cs="Arial"/>
          <w:sz w:val="24"/>
          <w:szCs w:val="24"/>
        </w:rPr>
        <w:t xml:space="preserve"> consejo ciudadano, siendo atendido directamente por la Ing. Katia Trejo, para darle cauce a este compromiso.</w:t>
      </w:r>
      <w:r w:rsidR="006A33A0">
        <w:rPr>
          <w:rFonts w:ascii="Arial" w:hAnsi="Arial" w:cs="Arial"/>
          <w:sz w:val="24"/>
          <w:szCs w:val="24"/>
        </w:rPr>
        <w:t xml:space="preserve"> Por lo que se procede a tomar el siguiente acuerdo:</w:t>
      </w:r>
    </w:p>
    <w:p w:rsidR="006A33A0" w:rsidRDefault="006A33A0" w:rsidP="00451B25">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6A33A0" w:rsidTr="00A73CFE">
        <w:tc>
          <w:tcPr>
            <w:tcW w:w="3118" w:type="dxa"/>
            <w:tcBorders>
              <w:top w:val="single" w:sz="4" w:space="0" w:color="auto"/>
              <w:left w:val="single" w:sz="4" w:space="0" w:color="auto"/>
              <w:bottom w:val="single" w:sz="4" w:space="0" w:color="auto"/>
              <w:right w:val="single" w:sz="4" w:space="0" w:color="auto"/>
            </w:tcBorders>
            <w:vAlign w:val="center"/>
            <w:hideMark/>
          </w:tcPr>
          <w:p w:rsidR="006A33A0" w:rsidRDefault="006A33A0" w:rsidP="00A73CFE">
            <w:pPr>
              <w:rPr>
                <w:rFonts w:ascii="Arial" w:hAnsi="Arial" w:cs="Arial"/>
                <w:b/>
                <w:i/>
                <w:sz w:val="20"/>
                <w:szCs w:val="20"/>
              </w:rPr>
            </w:pPr>
            <w:r>
              <w:rPr>
                <w:rFonts w:ascii="Arial" w:hAnsi="Arial" w:cs="Arial"/>
                <w:b/>
                <w:i/>
                <w:sz w:val="20"/>
                <w:szCs w:val="20"/>
              </w:rPr>
              <w:t>Acuerdo</w:t>
            </w:r>
          </w:p>
          <w:p w:rsidR="006A33A0" w:rsidRDefault="006A33A0" w:rsidP="00A73CFE">
            <w:pPr>
              <w:rPr>
                <w:rFonts w:ascii="Arial" w:hAnsi="Arial" w:cs="Arial"/>
                <w:i/>
                <w:sz w:val="20"/>
                <w:szCs w:val="20"/>
              </w:rPr>
            </w:pPr>
            <w:r>
              <w:rPr>
                <w:rFonts w:ascii="Arial" w:hAnsi="Arial" w:cs="Arial"/>
                <w:b/>
                <w:i/>
                <w:sz w:val="20"/>
                <w:szCs w:val="20"/>
              </w:rPr>
              <w:t>STL/ACTA-ORD/10/07/2018-07</w:t>
            </w:r>
          </w:p>
        </w:tc>
        <w:tc>
          <w:tcPr>
            <w:tcW w:w="4536" w:type="dxa"/>
            <w:tcBorders>
              <w:top w:val="single" w:sz="4" w:space="0" w:color="auto"/>
              <w:left w:val="single" w:sz="4" w:space="0" w:color="auto"/>
              <w:bottom w:val="single" w:sz="4" w:space="0" w:color="auto"/>
              <w:right w:val="single" w:sz="4" w:space="0" w:color="auto"/>
            </w:tcBorders>
          </w:tcPr>
          <w:p w:rsidR="006A33A0" w:rsidRDefault="006A33A0" w:rsidP="00A73CFE">
            <w:pPr>
              <w:rPr>
                <w:rFonts w:ascii="Arial" w:hAnsi="Arial" w:cs="Arial"/>
                <w:i/>
                <w:sz w:val="20"/>
                <w:szCs w:val="20"/>
              </w:rPr>
            </w:pPr>
            <w:r>
              <w:rPr>
                <w:rFonts w:ascii="Arial" w:hAnsi="Arial" w:cs="Arial"/>
                <w:i/>
                <w:sz w:val="20"/>
                <w:szCs w:val="20"/>
              </w:rPr>
              <w:t>Por unanimidad de votos de los integrantes del Secretariado aprobaron:</w:t>
            </w:r>
          </w:p>
          <w:p w:rsidR="006A33A0" w:rsidRPr="002C7F29" w:rsidRDefault="006A33A0" w:rsidP="00A73CFE">
            <w:pPr>
              <w:pStyle w:val="Prrafodelista"/>
              <w:numPr>
                <w:ilvl w:val="0"/>
                <w:numId w:val="3"/>
              </w:numPr>
              <w:jc w:val="both"/>
              <w:rPr>
                <w:rFonts w:ascii="Arial" w:hAnsi="Arial" w:cs="Arial"/>
                <w:i/>
                <w:sz w:val="20"/>
                <w:szCs w:val="20"/>
              </w:rPr>
            </w:pPr>
            <w:r>
              <w:rPr>
                <w:rFonts w:ascii="Arial" w:hAnsi="Arial" w:cs="Arial"/>
                <w:i/>
                <w:sz w:val="20"/>
                <w:szCs w:val="20"/>
              </w:rPr>
              <w:t>Integrar al ciudadano autor del compromiso al Consejo Ciudadano.</w:t>
            </w:r>
          </w:p>
          <w:p w:rsidR="006A33A0" w:rsidRDefault="006A33A0" w:rsidP="00A73CFE">
            <w:pPr>
              <w:pStyle w:val="Prrafodelista"/>
              <w:spacing w:after="0"/>
              <w:ind w:left="360"/>
              <w:rPr>
                <w:rFonts w:ascii="Arial" w:hAnsi="Arial" w:cs="Arial"/>
                <w:i/>
                <w:sz w:val="20"/>
                <w:szCs w:val="20"/>
              </w:rPr>
            </w:pPr>
          </w:p>
        </w:tc>
      </w:tr>
    </w:tbl>
    <w:p w:rsidR="006A33A0" w:rsidRDefault="006A33A0" w:rsidP="002322CC">
      <w:pPr>
        <w:spacing w:after="0"/>
        <w:jc w:val="both"/>
        <w:rPr>
          <w:rFonts w:ascii="Arial" w:hAnsi="Arial" w:cs="Arial"/>
          <w:sz w:val="24"/>
          <w:szCs w:val="24"/>
        </w:rPr>
      </w:pPr>
    </w:p>
    <w:p w:rsidR="004530D1" w:rsidRPr="00D616D4" w:rsidRDefault="004530D1" w:rsidP="004530D1">
      <w:pPr>
        <w:pStyle w:val="Prrafodelista"/>
        <w:spacing w:after="0"/>
        <w:ind w:left="0"/>
        <w:jc w:val="both"/>
        <w:rPr>
          <w:rFonts w:ascii="Arial" w:hAnsi="Arial" w:cs="Arial"/>
          <w:sz w:val="24"/>
          <w:szCs w:val="24"/>
        </w:rPr>
      </w:pPr>
      <w:r w:rsidRPr="00CC6E6C">
        <w:rPr>
          <w:rFonts w:ascii="Arial" w:hAnsi="Arial" w:cs="Arial"/>
          <w:sz w:val="24"/>
          <w:szCs w:val="24"/>
        </w:rPr>
        <w:t>Una vez hecho lo anterior, y no habiendo otro punto a tratar, se agradeció la presencia de</w:t>
      </w:r>
      <w:r w:rsidR="001C6D6F">
        <w:rPr>
          <w:rFonts w:ascii="Arial" w:hAnsi="Arial" w:cs="Arial"/>
          <w:sz w:val="24"/>
          <w:szCs w:val="24"/>
        </w:rPr>
        <w:t xml:space="preserve"> los asistentes, y siendo las 14</w:t>
      </w:r>
      <w:r w:rsidRPr="00CC6E6C">
        <w:rPr>
          <w:rFonts w:ascii="Arial" w:hAnsi="Arial" w:cs="Arial"/>
          <w:sz w:val="24"/>
          <w:szCs w:val="24"/>
        </w:rPr>
        <w:t>:</w:t>
      </w:r>
      <w:r w:rsidR="001C6D6F">
        <w:rPr>
          <w:rFonts w:ascii="Arial" w:hAnsi="Arial" w:cs="Arial"/>
          <w:sz w:val="24"/>
          <w:szCs w:val="24"/>
        </w:rPr>
        <w:t>3</w:t>
      </w:r>
      <w:r w:rsidR="00CC6E6C" w:rsidRPr="00CC6E6C">
        <w:rPr>
          <w:rFonts w:ascii="Arial" w:hAnsi="Arial" w:cs="Arial"/>
          <w:sz w:val="24"/>
          <w:szCs w:val="24"/>
        </w:rPr>
        <w:t>0</w:t>
      </w:r>
      <w:r w:rsidRPr="00CC6E6C">
        <w:rPr>
          <w:rFonts w:ascii="Arial" w:hAnsi="Arial" w:cs="Arial"/>
          <w:sz w:val="24"/>
          <w:szCs w:val="24"/>
        </w:rPr>
        <w:t xml:space="preserve"> horas, del día </w:t>
      </w:r>
      <w:r w:rsidR="00CC6E6C" w:rsidRPr="00CC6E6C">
        <w:rPr>
          <w:rFonts w:ascii="Arial" w:hAnsi="Arial" w:cs="Arial"/>
          <w:sz w:val="24"/>
          <w:szCs w:val="24"/>
        </w:rPr>
        <w:t>diez</w:t>
      </w:r>
      <w:r w:rsidR="007072EE" w:rsidRPr="00CC6E6C">
        <w:rPr>
          <w:rFonts w:ascii="Arial" w:hAnsi="Arial" w:cs="Arial"/>
          <w:sz w:val="24"/>
          <w:szCs w:val="24"/>
        </w:rPr>
        <w:t xml:space="preserve"> </w:t>
      </w:r>
      <w:r w:rsidRPr="00CC6E6C">
        <w:rPr>
          <w:rFonts w:ascii="Arial" w:hAnsi="Arial" w:cs="Arial"/>
          <w:sz w:val="24"/>
          <w:szCs w:val="24"/>
        </w:rPr>
        <w:t xml:space="preserve">de </w:t>
      </w:r>
      <w:r w:rsidR="00CC6E6C" w:rsidRPr="00CC6E6C">
        <w:rPr>
          <w:rFonts w:ascii="Arial" w:hAnsi="Arial" w:cs="Arial"/>
          <w:sz w:val="24"/>
          <w:szCs w:val="24"/>
        </w:rPr>
        <w:t>julio</w:t>
      </w:r>
      <w:r w:rsidR="007072EE" w:rsidRPr="00CC6E6C">
        <w:rPr>
          <w:rFonts w:ascii="Arial" w:hAnsi="Arial" w:cs="Arial"/>
          <w:sz w:val="24"/>
          <w:szCs w:val="24"/>
        </w:rPr>
        <w:t xml:space="preserve"> </w:t>
      </w:r>
      <w:r w:rsidR="00CC6E6C" w:rsidRPr="00CC6E6C">
        <w:rPr>
          <w:rFonts w:ascii="Arial" w:hAnsi="Arial" w:cs="Arial"/>
          <w:sz w:val="24"/>
          <w:szCs w:val="24"/>
        </w:rPr>
        <w:t xml:space="preserve"> de 2018</w:t>
      </w:r>
      <w:r w:rsidRPr="00CC6E6C">
        <w:rPr>
          <w:rFonts w:ascii="Arial" w:hAnsi="Arial" w:cs="Arial"/>
          <w:sz w:val="24"/>
          <w:szCs w:val="24"/>
        </w:rPr>
        <w:t xml:space="preserve">, se dio por terminada la sesión.- - - - - - - - - - - - - - - - - - - - - - - - - - - - - - - - - - - - - - - - - - - - - - - - - - - - - - - - - - - - - - - - - - - - - - - - - - - - - </w:t>
      </w:r>
      <w:r w:rsidR="007072EE" w:rsidRPr="00CC6E6C">
        <w:rPr>
          <w:rFonts w:ascii="Arial" w:hAnsi="Arial" w:cs="Arial"/>
          <w:sz w:val="24"/>
          <w:szCs w:val="24"/>
        </w:rPr>
        <w:t>- - - - - - - - - - - - - - -</w:t>
      </w:r>
      <w:r w:rsidRPr="00CC6E6C">
        <w:rPr>
          <w:rFonts w:ascii="Arial" w:hAnsi="Arial" w:cs="Arial"/>
          <w:sz w:val="24"/>
          <w:szCs w:val="24"/>
        </w:rPr>
        <w:t xml:space="preserve">- - - - - - - </w:t>
      </w:r>
    </w:p>
    <w:p w:rsidR="004530D1" w:rsidRDefault="004530D1" w:rsidP="004530D1">
      <w:pPr>
        <w:pStyle w:val="Prrafodelista"/>
        <w:spacing w:after="0" w:line="240" w:lineRule="auto"/>
        <w:ind w:left="0"/>
        <w:jc w:val="center"/>
        <w:rPr>
          <w:rFonts w:ascii="Arial" w:hAnsi="Arial" w:cs="Arial"/>
          <w:b/>
          <w:sz w:val="24"/>
          <w:szCs w:val="24"/>
        </w:rPr>
      </w:pPr>
    </w:p>
    <w:p w:rsidR="000376F9" w:rsidRDefault="000376F9" w:rsidP="004530D1">
      <w:pPr>
        <w:pStyle w:val="Prrafodelista"/>
        <w:spacing w:after="0" w:line="240" w:lineRule="auto"/>
        <w:ind w:left="0"/>
        <w:jc w:val="center"/>
        <w:rPr>
          <w:rFonts w:ascii="Arial" w:hAnsi="Arial" w:cs="Arial"/>
          <w:b/>
          <w:sz w:val="24"/>
          <w:szCs w:val="24"/>
        </w:rPr>
      </w:pPr>
    </w:p>
    <w:p w:rsidR="004530D1" w:rsidRDefault="004530D1" w:rsidP="004530D1">
      <w:pPr>
        <w:pStyle w:val="Prrafodelista"/>
        <w:spacing w:after="0" w:line="240" w:lineRule="auto"/>
        <w:ind w:left="0"/>
        <w:jc w:val="center"/>
        <w:rPr>
          <w:rFonts w:ascii="Arial" w:hAnsi="Arial" w:cs="Arial"/>
          <w:b/>
          <w:sz w:val="24"/>
          <w:szCs w:val="24"/>
        </w:rPr>
      </w:pPr>
      <w:r w:rsidRPr="00D207A9">
        <w:rPr>
          <w:rFonts w:ascii="Arial" w:hAnsi="Arial" w:cs="Arial"/>
          <w:b/>
          <w:sz w:val="24"/>
          <w:szCs w:val="24"/>
        </w:rPr>
        <w:t>FIRMANTES</w:t>
      </w:r>
    </w:p>
    <w:p w:rsidR="000376F9" w:rsidRDefault="000376F9" w:rsidP="004530D1">
      <w:pPr>
        <w:pStyle w:val="Prrafodelista"/>
        <w:spacing w:after="0" w:line="240" w:lineRule="auto"/>
        <w:ind w:left="0"/>
        <w:jc w:val="center"/>
        <w:rPr>
          <w:rFonts w:ascii="Arial" w:hAnsi="Arial" w:cs="Arial"/>
          <w:b/>
          <w:sz w:val="24"/>
          <w:szCs w:val="24"/>
        </w:rPr>
      </w:pPr>
    </w:p>
    <w:p w:rsidR="00CC6E6C" w:rsidRDefault="00CC6E6C" w:rsidP="004530D1">
      <w:pPr>
        <w:pStyle w:val="Prrafodelista"/>
        <w:spacing w:after="0" w:line="240" w:lineRule="auto"/>
        <w:ind w:left="0"/>
        <w:jc w:val="center"/>
        <w:rPr>
          <w:rFonts w:ascii="Arial" w:hAnsi="Arial" w:cs="Arial"/>
          <w:b/>
          <w:sz w:val="24"/>
          <w:szCs w:val="24"/>
        </w:rPr>
      </w:pPr>
    </w:p>
    <w:p w:rsidR="00CC6E6C" w:rsidRPr="00D207A9" w:rsidRDefault="00CC6E6C" w:rsidP="004530D1">
      <w:pPr>
        <w:pStyle w:val="Prrafodelista"/>
        <w:spacing w:after="0" w:line="240" w:lineRule="auto"/>
        <w:ind w:left="0"/>
        <w:jc w:val="center"/>
        <w:rPr>
          <w:rFonts w:ascii="Arial" w:hAnsi="Arial" w:cs="Arial"/>
          <w:b/>
          <w:sz w:val="24"/>
          <w:szCs w:val="24"/>
        </w:rPr>
      </w:pPr>
    </w:p>
    <w:p w:rsidR="0064213E" w:rsidRDefault="0064213E" w:rsidP="0064213E">
      <w:pPr>
        <w:pStyle w:val="Prrafodelista"/>
        <w:spacing w:after="0" w:line="240" w:lineRule="auto"/>
        <w:ind w:left="0"/>
        <w:jc w:val="center"/>
        <w:rPr>
          <w:rFonts w:ascii="Arial" w:hAnsi="Arial" w:cs="Arial"/>
          <w:b/>
          <w:sz w:val="24"/>
          <w:szCs w:val="24"/>
        </w:rPr>
      </w:pPr>
    </w:p>
    <w:p w:rsidR="004530D1" w:rsidRDefault="005900F7" w:rsidP="0064213E">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 POR </w:t>
      </w:r>
      <w:r w:rsidR="0064213E">
        <w:rPr>
          <w:rFonts w:ascii="Arial" w:hAnsi="Arial" w:cs="Arial"/>
          <w:b/>
          <w:sz w:val="24"/>
          <w:szCs w:val="24"/>
        </w:rPr>
        <w:t xml:space="preserve">EL </w:t>
      </w:r>
      <w:r w:rsidR="004530D1">
        <w:rPr>
          <w:rFonts w:ascii="Arial" w:hAnsi="Arial" w:cs="Arial"/>
          <w:b/>
          <w:sz w:val="24"/>
          <w:szCs w:val="24"/>
        </w:rPr>
        <w:t>INSTITUTO ZACATECANO DE TRANSPARENCIA</w:t>
      </w:r>
      <w:r w:rsidR="004530D1" w:rsidRPr="00D46F22">
        <w:rPr>
          <w:rFonts w:ascii="Arial" w:hAnsi="Arial" w:cs="Arial"/>
          <w:b/>
          <w:sz w:val="24"/>
          <w:szCs w:val="24"/>
        </w:rPr>
        <w:t xml:space="preserve">, </w:t>
      </w:r>
      <w:r w:rsidR="004530D1">
        <w:rPr>
          <w:rFonts w:ascii="Arial" w:hAnsi="Arial" w:cs="Arial"/>
          <w:b/>
          <w:sz w:val="24"/>
          <w:szCs w:val="24"/>
        </w:rPr>
        <w:t xml:space="preserve"> </w:t>
      </w:r>
    </w:p>
    <w:p w:rsidR="004530D1" w:rsidRDefault="004530D1" w:rsidP="0064213E">
      <w:pPr>
        <w:pStyle w:val="Prrafodelista"/>
        <w:spacing w:after="0" w:line="240" w:lineRule="auto"/>
        <w:ind w:left="0"/>
        <w:jc w:val="center"/>
        <w:rPr>
          <w:rFonts w:ascii="Arial" w:hAnsi="Arial" w:cs="Arial"/>
          <w:b/>
          <w:sz w:val="24"/>
          <w:szCs w:val="24"/>
        </w:rPr>
      </w:pPr>
      <w:r w:rsidRPr="00D46F22">
        <w:rPr>
          <w:rFonts w:ascii="Arial" w:hAnsi="Arial" w:cs="Arial"/>
          <w:b/>
          <w:sz w:val="24"/>
          <w:szCs w:val="24"/>
        </w:rPr>
        <w:t>ACCESO A LA INFORMACIÓN Y PROTECCIÓN</w:t>
      </w:r>
    </w:p>
    <w:p w:rsidR="004530D1" w:rsidRDefault="004530D1" w:rsidP="0064213E">
      <w:pPr>
        <w:pStyle w:val="Prrafodelista"/>
        <w:spacing w:after="0" w:line="240" w:lineRule="auto"/>
        <w:ind w:left="0"/>
        <w:jc w:val="center"/>
        <w:rPr>
          <w:rFonts w:ascii="Arial" w:hAnsi="Arial" w:cs="Arial"/>
          <w:b/>
          <w:sz w:val="24"/>
          <w:szCs w:val="24"/>
        </w:rPr>
      </w:pPr>
      <w:r w:rsidRPr="00D46F22">
        <w:rPr>
          <w:rFonts w:ascii="Arial" w:hAnsi="Arial" w:cs="Arial"/>
          <w:b/>
          <w:sz w:val="24"/>
          <w:szCs w:val="24"/>
        </w:rPr>
        <w:t xml:space="preserve"> DE DATOS PERSONALES</w:t>
      </w:r>
    </w:p>
    <w:tbl>
      <w:tblPr>
        <w:tblStyle w:val="Tablaconcuadrcula"/>
        <w:tblW w:w="4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7072EE" w:rsidTr="007072EE">
        <w:trPr>
          <w:jc w:val="center"/>
        </w:trPr>
        <w:tc>
          <w:tcPr>
            <w:tcW w:w="4395" w:type="dxa"/>
            <w:tcBorders>
              <w:bottom w:val="single" w:sz="4" w:space="0" w:color="auto"/>
            </w:tcBorders>
          </w:tcPr>
          <w:p w:rsidR="007072EE" w:rsidRDefault="007072EE" w:rsidP="0064213E">
            <w:pPr>
              <w:spacing w:after="0" w:line="240" w:lineRule="auto"/>
              <w:jc w:val="center"/>
              <w:rPr>
                <w:rFonts w:ascii="Arial" w:hAnsi="Arial" w:cs="Arial"/>
                <w:b/>
                <w:sz w:val="24"/>
                <w:szCs w:val="24"/>
              </w:rPr>
            </w:pPr>
          </w:p>
          <w:p w:rsidR="007072EE" w:rsidRDefault="007072EE" w:rsidP="0064213E">
            <w:pPr>
              <w:spacing w:after="0" w:line="240" w:lineRule="auto"/>
              <w:jc w:val="center"/>
              <w:rPr>
                <w:rFonts w:ascii="Arial" w:hAnsi="Arial" w:cs="Arial"/>
                <w:b/>
                <w:sz w:val="24"/>
                <w:szCs w:val="24"/>
              </w:rPr>
            </w:pPr>
          </w:p>
          <w:p w:rsidR="007072EE" w:rsidRDefault="007072EE" w:rsidP="00E366DA">
            <w:pPr>
              <w:spacing w:after="0" w:line="240" w:lineRule="auto"/>
              <w:rPr>
                <w:rFonts w:ascii="Arial" w:hAnsi="Arial" w:cs="Arial"/>
                <w:b/>
                <w:sz w:val="24"/>
                <w:szCs w:val="24"/>
              </w:rPr>
            </w:pPr>
          </w:p>
          <w:p w:rsidR="007072EE" w:rsidRDefault="007072EE" w:rsidP="007072EE">
            <w:pPr>
              <w:spacing w:after="0" w:line="240" w:lineRule="auto"/>
              <w:jc w:val="center"/>
              <w:rPr>
                <w:rFonts w:ascii="Arial" w:hAnsi="Arial" w:cs="Arial"/>
                <w:b/>
                <w:sz w:val="24"/>
                <w:szCs w:val="24"/>
              </w:rPr>
            </w:pPr>
          </w:p>
          <w:p w:rsidR="007072EE" w:rsidRDefault="007072EE" w:rsidP="0064213E">
            <w:pPr>
              <w:spacing w:after="0" w:line="240" w:lineRule="auto"/>
              <w:jc w:val="center"/>
              <w:rPr>
                <w:rFonts w:ascii="Arial" w:hAnsi="Arial" w:cs="Arial"/>
                <w:b/>
                <w:sz w:val="24"/>
                <w:szCs w:val="24"/>
              </w:rPr>
            </w:pPr>
          </w:p>
        </w:tc>
      </w:tr>
      <w:tr w:rsidR="007072EE" w:rsidTr="007072EE">
        <w:trPr>
          <w:jc w:val="center"/>
        </w:trPr>
        <w:tc>
          <w:tcPr>
            <w:tcW w:w="4395" w:type="dxa"/>
            <w:tcBorders>
              <w:top w:val="single" w:sz="4" w:space="0" w:color="auto"/>
            </w:tcBorders>
          </w:tcPr>
          <w:p w:rsidR="007072EE" w:rsidRPr="00836D58" w:rsidRDefault="007072EE" w:rsidP="0064213E">
            <w:pPr>
              <w:pStyle w:val="Prrafodelista"/>
              <w:spacing w:after="0" w:line="240" w:lineRule="auto"/>
              <w:ind w:left="0"/>
              <w:jc w:val="center"/>
              <w:rPr>
                <w:rFonts w:ascii="Arial" w:hAnsi="Arial" w:cs="Arial"/>
                <w:b/>
                <w:sz w:val="24"/>
                <w:szCs w:val="24"/>
              </w:rPr>
            </w:pPr>
            <w:r w:rsidRPr="00836D58">
              <w:rPr>
                <w:rFonts w:ascii="Arial" w:hAnsi="Arial" w:cs="Arial"/>
                <w:b/>
                <w:sz w:val="24"/>
                <w:szCs w:val="24"/>
              </w:rPr>
              <w:t>Dra. Norma Julieta del Rio Venegas</w:t>
            </w:r>
          </w:p>
          <w:p w:rsidR="007072EE" w:rsidRDefault="00CC6E6C" w:rsidP="0064213E">
            <w:pPr>
              <w:pStyle w:val="Prrafodelista"/>
              <w:spacing w:after="0" w:line="240" w:lineRule="auto"/>
              <w:ind w:left="0"/>
              <w:jc w:val="center"/>
              <w:rPr>
                <w:rFonts w:ascii="Arial" w:hAnsi="Arial" w:cs="Arial"/>
                <w:sz w:val="24"/>
                <w:szCs w:val="24"/>
              </w:rPr>
            </w:pPr>
            <w:r>
              <w:rPr>
                <w:rFonts w:ascii="Arial" w:hAnsi="Arial" w:cs="Arial"/>
                <w:sz w:val="24"/>
                <w:szCs w:val="24"/>
              </w:rPr>
              <w:t>Comisionada</w:t>
            </w:r>
            <w:r w:rsidR="007072EE">
              <w:rPr>
                <w:rFonts w:ascii="Arial" w:hAnsi="Arial" w:cs="Arial"/>
                <w:sz w:val="24"/>
                <w:szCs w:val="24"/>
              </w:rPr>
              <w:t xml:space="preserve"> y Representante </w:t>
            </w:r>
            <w:r w:rsidR="00B0561B">
              <w:rPr>
                <w:rFonts w:ascii="Arial" w:hAnsi="Arial" w:cs="Arial"/>
                <w:sz w:val="24"/>
                <w:szCs w:val="24"/>
              </w:rPr>
              <w:t xml:space="preserve">de Gobierno Abierto </w:t>
            </w:r>
            <w:bookmarkStart w:id="0" w:name="_GoBack"/>
            <w:bookmarkEnd w:id="0"/>
            <w:r w:rsidR="007072EE">
              <w:rPr>
                <w:rFonts w:ascii="Arial" w:hAnsi="Arial" w:cs="Arial"/>
                <w:sz w:val="24"/>
                <w:szCs w:val="24"/>
              </w:rPr>
              <w:t>ante el STL</w:t>
            </w:r>
          </w:p>
          <w:p w:rsidR="007072EE" w:rsidRDefault="007072EE" w:rsidP="0064213E">
            <w:pPr>
              <w:spacing w:after="160" w:line="240" w:lineRule="auto"/>
              <w:jc w:val="center"/>
              <w:rPr>
                <w:rFonts w:ascii="Arial" w:hAnsi="Arial" w:cs="Arial"/>
                <w:b/>
                <w:sz w:val="24"/>
                <w:szCs w:val="24"/>
              </w:rPr>
            </w:pPr>
          </w:p>
        </w:tc>
      </w:tr>
    </w:tbl>
    <w:p w:rsidR="004530D1" w:rsidRDefault="004530D1" w:rsidP="0064213E">
      <w:pPr>
        <w:pStyle w:val="Prrafodelista"/>
        <w:spacing w:after="0" w:line="240" w:lineRule="auto"/>
        <w:ind w:left="0"/>
        <w:jc w:val="both"/>
        <w:rPr>
          <w:rFonts w:ascii="Arial" w:hAnsi="Arial" w:cs="Arial"/>
          <w:sz w:val="24"/>
          <w:szCs w:val="24"/>
        </w:rPr>
      </w:pPr>
    </w:p>
    <w:p w:rsidR="007072EE" w:rsidRDefault="007072EE" w:rsidP="0064213E">
      <w:pPr>
        <w:pStyle w:val="Prrafodelista"/>
        <w:spacing w:after="0" w:line="240" w:lineRule="auto"/>
        <w:ind w:left="0"/>
        <w:jc w:val="both"/>
        <w:rPr>
          <w:rFonts w:ascii="Arial" w:hAnsi="Arial" w:cs="Arial"/>
          <w:sz w:val="24"/>
          <w:szCs w:val="24"/>
        </w:rPr>
      </w:pPr>
    </w:p>
    <w:p w:rsidR="006A33A0" w:rsidRDefault="006A33A0" w:rsidP="0064213E">
      <w:pPr>
        <w:pStyle w:val="Prrafodelista"/>
        <w:spacing w:after="0" w:line="240" w:lineRule="auto"/>
        <w:ind w:left="0"/>
        <w:jc w:val="both"/>
        <w:rPr>
          <w:rFonts w:ascii="Arial" w:hAnsi="Arial" w:cs="Arial"/>
          <w:sz w:val="24"/>
          <w:szCs w:val="24"/>
        </w:rPr>
      </w:pPr>
    </w:p>
    <w:p w:rsidR="006A33A0" w:rsidRDefault="006A33A0" w:rsidP="0064213E">
      <w:pPr>
        <w:pStyle w:val="Prrafodelista"/>
        <w:spacing w:after="0" w:line="240" w:lineRule="auto"/>
        <w:ind w:left="0"/>
        <w:jc w:val="both"/>
        <w:rPr>
          <w:rFonts w:ascii="Arial" w:hAnsi="Arial" w:cs="Arial"/>
          <w:sz w:val="24"/>
          <w:szCs w:val="24"/>
        </w:rPr>
      </w:pPr>
    </w:p>
    <w:tbl>
      <w:tblPr>
        <w:tblStyle w:val="Tablaconcuadrcula"/>
        <w:tblW w:w="4961"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4961"/>
      </w:tblGrid>
      <w:tr w:rsidR="007072EE" w:rsidTr="007072EE">
        <w:trPr>
          <w:jc w:val="center"/>
        </w:trPr>
        <w:tc>
          <w:tcPr>
            <w:tcW w:w="4961" w:type="dxa"/>
            <w:tcBorders>
              <w:top w:val="nil"/>
              <w:left w:val="nil"/>
              <w:bottom w:val="single" w:sz="4" w:space="0" w:color="auto"/>
            </w:tcBorders>
          </w:tcPr>
          <w:p w:rsidR="007072EE" w:rsidRDefault="007072EE" w:rsidP="001C6D6F">
            <w:pPr>
              <w:spacing w:after="0" w:line="240" w:lineRule="auto"/>
              <w:rPr>
                <w:rFonts w:ascii="Arial" w:hAnsi="Arial" w:cs="Arial"/>
                <w:b/>
                <w:sz w:val="24"/>
                <w:szCs w:val="24"/>
              </w:rPr>
            </w:pPr>
          </w:p>
          <w:p w:rsidR="007072EE" w:rsidRDefault="007072EE" w:rsidP="000143F7">
            <w:pPr>
              <w:spacing w:after="0" w:line="240" w:lineRule="auto"/>
              <w:jc w:val="center"/>
              <w:rPr>
                <w:rFonts w:ascii="Arial" w:hAnsi="Arial" w:cs="Arial"/>
                <w:b/>
                <w:sz w:val="24"/>
                <w:szCs w:val="24"/>
              </w:rPr>
            </w:pPr>
          </w:p>
          <w:p w:rsidR="007072EE" w:rsidRDefault="007072EE" w:rsidP="000143F7">
            <w:pPr>
              <w:spacing w:after="0" w:line="240" w:lineRule="auto"/>
              <w:jc w:val="center"/>
              <w:rPr>
                <w:rFonts w:ascii="Arial" w:hAnsi="Arial" w:cs="Arial"/>
                <w:b/>
                <w:sz w:val="24"/>
                <w:szCs w:val="24"/>
              </w:rPr>
            </w:pPr>
          </w:p>
        </w:tc>
      </w:tr>
      <w:tr w:rsidR="007072EE" w:rsidTr="007072EE">
        <w:trPr>
          <w:jc w:val="center"/>
        </w:trPr>
        <w:tc>
          <w:tcPr>
            <w:tcW w:w="4961" w:type="dxa"/>
            <w:tcBorders>
              <w:top w:val="single" w:sz="4" w:space="0" w:color="auto"/>
              <w:left w:val="nil"/>
              <w:bottom w:val="nil"/>
            </w:tcBorders>
          </w:tcPr>
          <w:p w:rsidR="007072EE" w:rsidRPr="00836D58" w:rsidRDefault="007072EE" w:rsidP="000143F7">
            <w:pPr>
              <w:pStyle w:val="Prrafodelista"/>
              <w:spacing w:after="0" w:line="240" w:lineRule="auto"/>
              <w:ind w:left="0"/>
              <w:jc w:val="center"/>
              <w:rPr>
                <w:rFonts w:ascii="Arial" w:hAnsi="Arial" w:cs="Arial"/>
                <w:b/>
                <w:sz w:val="24"/>
                <w:szCs w:val="24"/>
              </w:rPr>
            </w:pPr>
            <w:r>
              <w:rPr>
                <w:rFonts w:ascii="Arial" w:hAnsi="Arial" w:cs="Arial"/>
                <w:b/>
                <w:sz w:val="24"/>
                <w:szCs w:val="24"/>
              </w:rPr>
              <w:t>CP. José Antonio de la Torre Dueñas</w:t>
            </w:r>
          </w:p>
          <w:p w:rsidR="007072EE" w:rsidRDefault="007072EE" w:rsidP="000143F7">
            <w:pPr>
              <w:spacing w:after="160" w:line="240" w:lineRule="auto"/>
              <w:jc w:val="center"/>
              <w:rPr>
                <w:rFonts w:ascii="Arial" w:hAnsi="Arial" w:cs="Arial"/>
                <w:b/>
                <w:sz w:val="24"/>
                <w:szCs w:val="24"/>
              </w:rPr>
            </w:pPr>
            <w:r>
              <w:rPr>
                <w:rFonts w:ascii="Arial" w:hAnsi="Arial" w:cs="Arial"/>
                <w:sz w:val="24"/>
                <w:szCs w:val="24"/>
              </w:rPr>
              <w:t xml:space="preserve">Comisionado </w:t>
            </w:r>
            <w:r w:rsidR="00CC6E6C">
              <w:rPr>
                <w:rFonts w:ascii="Arial" w:hAnsi="Arial" w:cs="Arial"/>
                <w:sz w:val="24"/>
                <w:szCs w:val="24"/>
              </w:rPr>
              <w:t xml:space="preserve">Presiente </w:t>
            </w:r>
            <w:r>
              <w:rPr>
                <w:rFonts w:ascii="Arial" w:hAnsi="Arial" w:cs="Arial"/>
                <w:sz w:val="24"/>
                <w:szCs w:val="24"/>
              </w:rPr>
              <w:t>y Suplente ante el STL</w:t>
            </w:r>
          </w:p>
        </w:tc>
      </w:tr>
    </w:tbl>
    <w:p w:rsidR="007072EE" w:rsidRDefault="0064213E" w:rsidP="0064213E">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 </w:t>
      </w:r>
    </w:p>
    <w:p w:rsidR="00CC6E6C" w:rsidRDefault="00CC6E6C" w:rsidP="001C6D6F">
      <w:pPr>
        <w:pStyle w:val="Prrafodelista"/>
        <w:spacing w:after="0" w:line="240" w:lineRule="auto"/>
        <w:ind w:left="0"/>
        <w:rPr>
          <w:rFonts w:ascii="Arial" w:hAnsi="Arial" w:cs="Arial"/>
          <w:b/>
          <w:sz w:val="24"/>
          <w:szCs w:val="24"/>
        </w:rPr>
      </w:pPr>
    </w:p>
    <w:p w:rsidR="004530D1" w:rsidRDefault="0064213E" w:rsidP="0064213E">
      <w:pPr>
        <w:pStyle w:val="Prrafodelista"/>
        <w:spacing w:after="0" w:line="240" w:lineRule="auto"/>
        <w:ind w:left="0"/>
        <w:jc w:val="center"/>
        <w:rPr>
          <w:rFonts w:ascii="Arial" w:hAnsi="Arial" w:cs="Arial"/>
          <w:sz w:val="24"/>
          <w:szCs w:val="24"/>
        </w:rPr>
      </w:pPr>
      <w:r>
        <w:rPr>
          <w:rFonts w:ascii="Arial" w:hAnsi="Arial" w:cs="Arial"/>
          <w:b/>
          <w:sz w:val="24"/>
          <w:szCs w:val="24"/>
        </w:rPr>
        <w:t xml:space="preserve">POR EL </w:t>
      </w:r>
      <w:r w:rsidR="004530D1">
        <w:rPr>
          <w:rFonts w:ascii="Arial" w:hAnsi="Arial" w:cs="Arial"/>
          <w:b/>
          <w:sz w:val="24"/>
          <w:szCs w:val="24"/>
        </w:rPr>
        <w:t>PODER EJECUTIVO</w:t>
      </w:r>
    </w:p>
    <w:p w:rsidR="000376F9" w:rsidRDefault="000376F9" w:rsidP="0064213E">
      <w:pPr>
        <w:pStyle w:val="Prrafodelista"/>
        <w:spacing w:after="0" w:line="240" w:lineRule="auto"/>
        <w:ind w:left="0"/>
        <w:rPr>
          <w:rFonts w:ascii="Arial" w:hAnsi="Arial" w:cs="Arial"/>
          <w:sz w:val="24"/>
          <w:szCs w:val="24"/>
        </w:rPr>
      </w:pPr>
    </w:p>
    <w:p w:rsidR="007072EE" w:rsidRDefault="007072EE" w:rsidP="0064213E">
      <w:pPr>
        <w:pStyle w:val="Prrafodelista"/>
        <w:spacing w:after="0" w:line="240" w:lineRule="auto"/>
        <w:ind w:left="0"/>
        <w:rPr>
          <w:rFonts w:ascii="Arial" w:hAnsi="Arial" w:cs="Arial"/>
          <w:sz w:val="24"/>
          <w:szCs w:val="24"/>
        </w:rPr>
      </w:pPr>
    </w:p>
    <w:p w:rsidR="007072EE" w:rsidRDefault="007072EE" w:rsidP="0064213E">
      <w:pPr>
        <w:pStyle w:val="Prrafodelista"/>
        <w:spacing w:after="0" w:line="240" w:lineRule="auto"/>
        <w:ind w:left="0"/>
        <w:rPr>
          <w:rFonts w:ascii="Arial" w:hAnsi="Arial" w:cs="Arial"/>
          <w:sz w:val="24"/>
          <w:szCs w:val="24"/>
        </w:rPr>
      </w:pPr>
    </w:p>
    <w:p w:rsidR="004530D1" w:rsidRDefault="000376F9" w:rsidP="0064213E">
      <w:pPr>
        <w:pStyle w:val="Prrafodelista"/>
        <w:spacing w:after="0" w:line="240" w:lineRule="auto"/>
        <w:ind w:left="0"/>
        <w:jc w:val="center"/>
        <w:rPr>
          <w:rFonts w:ascii="Arial" w:hAnsi="Arial" w:cs="Arial"/>
          <w:sz w:val="24"/>
          <w:szCs w:val="24"/>
        </w:rPr>
      </w:pPr>
      <w:r>
        <w:rPr>
          <w:rFonts w:ascii="Arial" w:hAnsi="Arial" w:cs="Arial"/>
          <w:sz w:val="24"/>
          <w:szCs w:val="24"/>
        </w:rPr>
        <w:t>____________________________________</w:t>
      </w:r>
    </w:p>
    <w:p w:rsidR="004530D1" w:rsidRPr="00DE519B" w:rsidRDefault="007072EE" w:rsidP="0064213E">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Ing. J. Jesús González </w:t>
      </w:r>
      <w:r w:rsidRPr="007072EE">
        <w:rPr>
          <w:rFonts w:ascii="Arial" w:hAnsi="Arial" w:cs="Arial"/>
          <w:b/>
          <w:sz w:val="24"/>
          <w:szCs w:val="24"/>
        </w:rPr>
        <w:t>Sandoval</w:t>
      </w:r>
    </w:p>
    <w:p w:rsidR="004530D1" w:rsidRDefault="004530D1" w:rsidP="0064213E">
      <w:pPr>
        <w:pStyle w:val="Prrafodelista"/>
        <w:spacing w:after="0" w:line="240" w:lineRule="auto"/>
        <w:ind w:left="0"/>
        <w:jc w:val="center"/>
        <w:rPr>
          <w:rFonts w:ascii="Arial" w:hAnsi="Arial" w:cs="Arial"/>
          <w:sz w:val="24"/>
          <w:szCs w:val="24"/>
        </w:rPr>
      </w:pPr>
      <w:r>
        <w:rPr>
          <w:rFonts w:ascii="Arial" w:hAnsi="Arial" w:cs="Arial"/>
          <w:sz w:val="24"/>
          <w:szCs w:val="24"/>
        </w:rPr>
        <w:t xml:space="preserve">Coordinador de Asesores de la Secretaría de la </w:t>
      </w:r>
    </w:p>
    <w:p w:rsidR="004530D1" w:rsidRDefault="004530D1" w:rsidP="0064213E">
      <w:pPr>
        <w:pStyle w:val="Prrafodelista"/>
        <w:spacing w:after="0" w:line="240" w:lineRule="auto"/>
        <w:ind w:left="0"/>
        <w:jc w:val="center"/>
        <w:rPr>
          <w:rFonts w:ascii="Arial" w:hAnsi="Arial" w:cs="Arial"/>
          <w:sz w:val="24"/>
          <w:szCs w:val="24"/>
        </w:rPr>
      </w:pPr>
      <w:r>
        <w:rPr>
          <w:rFonts w:ascii="Arial" w:hAnsi="Arial" w:cs="Arial"/>
          <w:sz w:val="24"/>
          <w:szCs w:val="24"/>
        </w:rPr>
        <w:t>Función Pública y Suplente ante el STL</w:t>
      </w:r>
    </w:p>
    <w:p w:rsidR="004530D1" w:rsidRDefault="004530D1" w:rsidP="0064213E">
      <w:pPr>
        <w:pStyle w:val="Prrafodelista"/>
        <w:spacing w:after="0" w:line="240" w:lineRule="auto"/>
        <w:ind w:left="0"/>
        <w:jc w:val="center"/>
        <w:rPr>
          <w:rFonts w:ascii="Arial" w:hAnsi="Arial" w:cs="Arial"/>
          <w:sz w:val="24"/>
          <w:szCs w:val="24"/>
        </w:rPr>
      </w:pPr>
    </w:p>
    <w:p w:rsidR="00CC6E6C" w:rsidRPr="00836D58" w:rsidRDefault="00CC6E6C" w:rsidP="00D52BCA">
      <w:pPr>
        <w:pStyle w:val="Prrafodelista"/>
        <w:spacing w:after="0" w:line="240" w:lineRule="auto"/>
        <w:ind w:left="0"/>
        <w:rPr>
          <w:rFonts w:ascii="Arial" w:hAnsi="Arial" w:cs="Arial"/>
          <w:sz w:val="24"/>
          <w:szCs w:val="24"/>
        </w:rPr>
      </w:pPr>
    </w:p>
    <w:p w:rsidR="000376F9" w:rsidRDefault="000376F9" w:rsidP="0064213E">
      <w:pPr>
        <w:pStyle w:val="Prrafodelista"/>
        <w:spacing w:after="0" w:line="240" w:lineRule="auto"/>
        <w:ind w:left="0"/>
        <w:jc w:val="center"/>
        <w:rPr>
          <w:rFonts w:ascii="Arial" w:eastAsia="Calibri" w:hAnsi="Arial" w:cs="Arial"/>
          <w:b/>
          <w:sz w:val="24"/>
          <w:szCs w:val="24"/>
        </w:rPr>
      </w:pPr>
    </w:p>
    <w:p w:rsidR="004530D1" w:rsidRDefault="004530D1" w:rsidP="0064213E">
      <w:pPr>
        <w:pStyle w:val="Prrafodelista"/>
        <w:spacing w:after="0" w:line="240" w:lineRule="auto"/>
        <w:ind w:left="0"/>
        <w:jc w:val="center"/>
        <w:rPr>
          <w:rFonts w:ascii="Arial" w:eastAsia="Calibri" w:hAnsi="Arial" w:cs="Arial"/>
          <w:b/>
          <w:sz w:val="24"/>
          <w:szCs w:val="24"/>
        </w:rPr>
      </w:pPr>
      <w:r w:rsidRPr="00DE519B">
        <w:rPr>
          <w:rFonts w:ascii="Arial" w:eastAsia="Calibri" w:hAnsi="Arial" w:cs="Arial"/>
          <w:b/>
          <w:sz w:val="24"/>
          <w:szCs w:val="24"/>
        </w:rPr>
        <w:t>PODER LEGISLATIV</w:t>
      </w:r>
      <w:r>
        <w:rPr>
          <w:rFonts w:ascii="Arial" w:eastAsia="Calibri" w:hAnsi="Arial" w:cs="Arial"/>
          <w:b/>
          <w:sz w:val="24"/>
          <w:szCs w:val="24"/>
        </w:rPr>
        <w:t>O</w:t>
      </w:r>
    </w:p>
    <w:p w:rsidR="004530D1" w:rsidRDefault="004530D1" w:rsidP="0064213E">
      <w:pPr>
        <w:pStyle w:val="Prrafodelista"/>
        <w:spacing w:after="0" w:line="240" w:lineRule="auto"/>
        <w:ind w:left="0"/>
        <w:rPr>
          <w:rFonts w:ascii="Arial" w:eastAsia="Calibri" w:hAnsi="Arial" w:cs="Arial"/>
          <w:b/>
          <w:sz w:val="24"/>
          <w:szCs w:val="24"/>
        </w:rPr>
      </w:pPr>
    </w:p>
    <w:p w:rsidR="004530D1" w:rsidRDefault="004530D1" w:rsidP="0064213E">
      <w:pPr>
        <w:pStyle w:val="Prrafodelista"/>
        <w:spacing w:after="0" w:line="240" w:lineRule="auto"/>
        <w:ind w:left="0"/>
        <w:rPr>
          <w:rFonts w:ascii="Arial" w:eastAsia="Calibri" w:hAnsi="Arial" w:cs="Arial"/>
          <w:b/>
          <w:sz w:val="24"/>
          <w:szCs w:val="24"/>
        </w:rPr>
      </w:pPr>
    </w:p>
    <w:p w:rsidR="006A33A0" w:rsidRDefault="006A33A0" w:rsidP="0064213E">
      <w:pPr>
        <w:pStyle w:val="Prrafodelista"/>
        <w:spacing w:after="0" w:line="240" w:lineRule="auto"/>
        <w:ind w:left="0"/>
        <w:rPr>
          <w:rFonts w:ascii="Arial" w:eastAsia="Calibri" w:hAnsi="Arial" w:cs="Arial"/>
          <w:b/>
          <w:sz w:val="24"/>
          <w:szCs w:val="24"/>
        </w:rPr>
      </w:pPr>
    </w:p>
    <w:p w:rsidR="006A33A0" w:rsidRDefault="006A33A0" w:rsidP="0064213E">
      <w:pPr>
        <w:pStyle w:val="Prrafodelista"/>
        <w:spacing w:after="0" w:line="240" w:lineRule="auto"/>
        <w:ind w:left="0"/>
        <w:rPr>
          <w:rFonts w:ascii="Arial" w:eastAsia="Calibri" w:hAnsi="Arial" w:cs="Arial"/>
          <w:b/>
          <w:sz w:val="24"/>
          <w:szCs w:val="24"/>
        </w:rPr>
      </w:pPr>
    </w:p>
    <w:p w:rsidR="007072EE" w:rsidRDefault="007072EE" w:rsidP="0064213E">
      <w:pPr>
        <w:pStyle w:val="Prrafodelista"/>
        <w:spacing w:after="0" w:line="240" w:lineRule="auto"/>
        <w:ind w:left="0"/>
        <w:rPr>
          <w:rFonts w:ascii="Arial" w:eastAsia="Calibri" w:hAnsi="Arial" w:cs="Arial"/>
          <w:b/>
          <w:sz w:val="24"/>
          <w:szCs w:val="24"/>
        </w:rPr>
      </w:pPr>
    </w:p>
    <w:p w:rsidR="004530D1" w:rsidRPr="000376F9" w:rsidRDefault="000376F9" w:rsidP="0064213E">
      <w:pPr>
        <w:pStyle w:val="Prrafodelista"/>
        <w:spacing w:after="0" w:line="240" w:lineRule="auto"/>
        <w:ind w:left="0"/>
        <w:jc w:val="center"/>
        <w:rPr>
          <w:rFonts w:ascii="Arial" w:eastAsia="Calibri" w:hAnsi="Arial" w:cs="Arial"/>
          <w:sz w:val="24"/>
          <w:szCs w:val="24"/>
        </w:rPr>
      </w:pPr>
      <w:r w:rsidRPr="000376F9">
        <w:rPr>
          <w:rFonts w:ascii="Arial" w:eastAsia="Calibri" w:hAnsi="Arial" w:cs="Arial"/>
          <w:sz w:val="24"/>
          <w:szCs w:val="24"/>
        </w:rPr>
        <w:t>_______________________________</w:t>
      </w:r>
    </w:p>
    <w:p w:rsidR="004530D1" w:rsidRPr="00DE519B" w:rsidRDefault="004530D1" w:rsidP="0064213E">
      <w:pPr>
        <w:pStyle w:val="Prrafodelista"/>
        <w:spacing w:after="0" w:line="240" w:lineRule="auto"/>
        <w:ind w:left="0"/>
        <w:jc w:val="center"/>
        <w:rPr>
          <w:rFonts w:ascii="Arial" w:eastAsia="Calibri" w:hAnsi="Arial" w:cs="Arial"/>
          <w:b/>
          <w:sz w:val="24"/>
          <w:szCs w:val="24"/>
        </w:rPr>
      </w:pPr>
      <w:r w:rsidRPr="00DE519B">
        <w:rPr>
          <w:rFonts w:ascii="Arial" w:eastAsia="Calibri" w:hAnsi="Arial" w:cs="Arial"/>
          <w:b/>
          <w:sz w:val="24"/>
          <w:szCs w:val="24"/>
        </w:rPr>
        <w:t xml:space="preserve">Lic. </w:t>
      </w:r>
      <w:r>
        <w:rPr>
          <w:rFonts w:ascii="Arial" w:eastAsia="Calibri" w:hAnsi="Arial" w:cs="Arial"/>
          <w:b/>
          <w:sz w:val="24"/>
          <w:szCs w:val="24"/>
        </w:rPr>
        <w:t>Ana Lidia Longoria Cid</w:t>
      </w:r>
    </w:p>
    <w:p w:rsidR="004530D1" w:rsidRDefault="004530D1" w:rsidP="0064213E">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 xml:space="preserve">Titular de la Unidad de Transparencia de la LXII Legislatura </w:t>
      </w:r>
    </w:p>
    <w:p w:rsidR="004530D1" w:rsidRDefault="004530D1" w:rsidP="0064213E">
      <w:pPr>
        <w:pStyle w:val="Prrafodelista"/>
        <w:spacing w:after="0" w:line="240" w:lineRule="auto"/>
        <w:ind w:left="0"/>
        <w:jc w:val="center"/>
        <w:rPr>
          <w:rFonts w:ascii="Arial" w:eastAsia="Calibri" w:hAnsi="Arial" w:cs="Arial"/>
          <w:sz w:val="24"/>
          <w:szCs w:val="24"/>
        </w:rPr>
      </w:pPr>
      <w:proofErr w:type="gramStart"/>
      <w:r>
        <w:rPr>
          <w:rFonts w:ascii="Arial" w:eastAsia="Calibri" w:hAnsi="Arial" w:cs="Arial"/>
          <w:sz w:val="24"/>
          <w:szCs w:val="24"/>
        </w:rPr>
        <w:t>y</w:t>
      </w:r>
      <w:proofErr w:type="gramEnd"/>
      <w:r>
        <w:rPr>
          <w:rFonts w:ascii="Arial" w:eastAsia="Calibri" w:hAnsi="Arial" w:cs="Arial"/>
          <w:sz w:val="24"/>
          <w:szCs w:val="24"/>
        </w:rPr>
        <w:t xml:space="preserve"> Representante ante el STL</w:t>
      </w:r>
    </w:p>
    <w:p w:rsidR="00D52BCA" w:rsidRDefault="00D52BCA" w:rsidP="0064213E">
      <w:pPr>
        <w:pStyle w:val="Prrafodelista"/>
        <w:spacing w:after="0" w:line="240" w:lineRule="auto"/>
        <w:ind w:left="0"/>
        <w:jc w:val="center"/>
        <w:rPr>
          <w:rFonts w:ascii="Arial" w:eastAsia="Calibri" w:hAnsi="Arial" w:cs="Arial"/>
          <w:sz w:val="24"/>
          <w:szCs w:val="24"/>
        </w:rPr>
      </w:pPr>
    </w:p>
    <w:p w:rsidR="00D52BCA" w:rsidRDefault="00D52BCA" w:rsidP="0064213E">
      <w:pPr>
        <w:pStyle w:val="Prrafodelista"/>
        <w:spacing w:after="0" w:line="240" w:lineRule="auto"/>
        <w:ind w:left="0"/>
        <w:jc w:val="center"/>
        <w:rPr>
          <w:rFonts w:ascii="Arial" w:eastAsia="Calibri" w:hAnsi="Arial" w:cs="Arial"/>
          <w:sz w:val="24"/>
          <w:szCs w:val="24"/>
        </w:rPr>
      </w:pPr>
    </w:p>
    <w:p w:rsidR="006A33A0" w:rsidRDefault="006A33A0" w:rsidP="0064213E">
      <w:pPr>
        <w:pStyle w:val="Prrafodelista"/>
        <w:spacing w:after="0" w:line="240" w:lineRule="auto"/>
        <w:ind w:left="0"/>
        <w:jc w:val="center"/>
        <w:rPr>
          <w:rFonts w:ascii="Arial" w:eastAsia="Calibri" w:hAnsi="Arial" w:cs="Arial"/>
          <w:sz w:val="24"/>
          <w:szCs w:val="24"/>
        </w:rPr>
      </w:pPr>
    </w:p>
    <w:p w:rsidR="006A33A0" w:rsidRDefault="006A33A0" w:rsidP="0064213E">
      <w:pPr>
        <w:pStyle w:val="Prrafodelista"/>
        <w:spacing w:after="0" w:line="240" w:lineRule="auto"/>
        <w:ind w:left="0"/>
        <w:jc w:val="center"/>
        <w:rPr>
          <w:rFonts w:ascii="Arial" w:eastAsia="Calibri" w:hAnsi="Arial" w:cs="Arial"/>
          <w:sz w:val="24"/>
          <w:szCs w:val="24"/>
        </w:rPr>
      </w:pPr>
    </w:p>
    <w:p w:rsidR="006A33A0" w:rsidRDefault="006A33A0" w:rsidP="006A33A0">
      <w:pPr>
        <w:spacing w:after="0" w:line="259" w:lineRule="auto"/>
        <w:jc w:val="both"/>
        <w:rPr>
          <w:rFonts w:ascii="Arial" w:hAnsi="Arial" w:cs="Arial"/>
          <w:b/>
          <w:sz w:val="24"/>
          <w:szCs w:val="24"/>
        </w:rPr>
      </w:pPr>
      <w:r w:rsidRPr="00836D58">
        <w:rPr>
          <w:rFonts w:ascii="Arial" w:hAnsi="Arial" w:cs="Arial"/>
          <w:sz w:val="20"/>
          <w:szCs w:val="24"/>
        </w:rPr>
        <w:t xml:space="preserve">Esta foja corresponde al Acta de la </w:t>
      </w:r>
      <w:r>
        <w:rPr>
          <w:rFonts w:ascii="Arial" w:hAnsi="Arial" w:cs="Arial"/>
          <w:sz w:val="20"/>
          <w:szCs w:val="24"/>
        </w:rPr>
        <w:t>Vigésima Tercera</w:t>
      </w:r>
      <w:r w:rsidRPr="000376F9">
        <w:rPr>
          <w:rFonts w:ascii="Arial" w:hAnsi="Arial" w:cs="Arial"/>
          <w:sz w:val="20"/>
          <w:szCs w:val="24"/>
        </w:rPr>
        <w:t xml:space="preserve"> Sesión </w:t>
      </w:r>
      <w:r>
        <w:rPr>
          <w:rFonts w:ascii="Arial" w:hAnsi="Arial" w:cs="Arial"/>
          <w:sz w:val="20"/>
          <w:szCs w:val="24"/>
        </w:rPr>
        <w:t>Ordinaria del Secretariado Técnico Local de Gobierno Abierto</w:t>
      </w:r>
      <w:r w:rsidRPr="00836D58">
        <w:rPr>
          <w:rFonts w:ascii="Arial" w:hAnsi="Arial" w:cs="Arial"/>
          <w:sz w:val="20"/>
          <w:szCs w:val="24"/>
        </w:rPr>
        <w:t xml:space="preserve">, llevada a cabo el día </w:t>
      </w:r>
      <w:r>
        <w:rPr>
          <w:rFonts w:ascii="Arial" w:hAnsi="Arial" w:cs="Arial"/>
          <w:sz w:val="20"/>
          <w:szCs w:val="24"/>
        </w:rPr>
        <w:t>diez de julio de dos mil dieciocho</w:t>
      </w:r>
      <w:r w:rsidRPr="00836D58">
        <w:rPr>
          <w:rFonts w:ascii="Arial" w:hAnsi="Arial" w:cs="Arial"/>
          <w:sz w:val="20"/>
          <w:szCs w:val="24"/>
        </w:rPr>
        <w:t xml:space="preserve">, en las instalaciones del Instituto </w:t>
      </w:r>
      <w:r>
        <w:rPr>
          <w:rFonts w:ascii="Arial" w:hAnsi="Arial" w:cs="Arial"/>
          <w:sz w:val="20"/>
          <w:szCs w:val="24"/>
        </w:rPr>
        <w:t>Zacatecano</w:t>
      </w:r>
      <w:r w:rsidRPr="00836D58">
        <w:rPr>
          <w:rFonts w:ascii="Arial" w:hAnsi="Arial" w:cs="Arial"/>
          <w:sz w:val="20"/>
          <w:szCs w:val="24"/>
        </w:rPr>
        <w:t xml:space="preserve"> de Transparencia, Acceso a la Información y </w:t>
      </w:r>
      <w:r>
        <w:rPr>
          <w:rFonts w:ascii="Arial" w:hAnsi="Arial" w:cs="Arial"/>
          <w:sz w:val="20"/>
          <w:szCs w:val="24"/>
        </w:rPr>
        <w:t>Protección de Datos Personales.</w:t>
      </w:r>
    </w:p>
    <w:p w:rsidR="00D52BCA" w:rsidRPr="0088506B" w:rsidRDefault="00D52BCA" w:rsidP="00D52BCA">
      <w:pPr>
        <w:spacing w:after="0" w:line="259" w:lineRule="auto"/>
        <w:jc w:val="center"/>
        <w:rPr>
          <w:rFonts w:ascii="Arial" w:hAnsi="Arial" w:cs="Arial"/>
          <w:b/>
          <w:sz w:val="20"/>
          <w:szCs w:val="24"/>
        </w:rPr>
      </w:pPr>
    </w:p>
    <w:p w:rsidR="006A33A0" w:rsidRDefault="006A33A0" w:rsidP="00D52BCA">
      <w:pPr>
        <w:spacing w:after="0" w:line="259" w:lineRule="auto"/>
        <w:jc w:val="center"/>
        <w:rPr>
          <w:rFonts w:ascii="Arial" w:hAnsi="Arial" w:cs="Arial"/>
          <w:b/>
          <w:sz w:val="24"/>
          <w:szCs w:val="24"/>
        </w:rPr>
      </w:pPr>
    </w:p>
    <w:p w:rsidR="006A33A0" w:rsidRDefault="006A33A0" w:rsidP="00D52BCA">
      <w:pPr>
        <w:spacing w:after="0" w:line="259" w:lineRule="auto"/>
        <w:jc w:val="center"/>
        <w:rPr>
          <w:rFonts w:ascii="Arial" w:hAnsi="Arial" w:cs="Arial"/>
          <w:b/>
          <w:sz w:val="24"/>
          <w:szCs w:val="24"/>
        </w:rPr>
      </w:pPr>
    </w:p>
    <w:p w:rsidR="00D52BCA" w:rsidRDefault="00D52BCA" w:rsidP="00D52BCA">
      <w:pPr>
        <w:spacing w:after="0" w:line="259" w:lineRule="auto"/>
        <w:jc w:val="center"/>
        <w:rPr>
          <w:rFonts w:ascii="Arial" w:hAnsi="Arial" w:cs="Arial"/>
          <w:b/>
          <w:sz w:val="24"/>
          <w:szCs w:val="24"/>
        </w:rPr>
      </w:pPr>
      <w:r>
        <w:rPr>
          <w:rFonts w:ascii="Arial" w:hAnsi="Arial" w:cs="Arial"/>
          <w:b/>
          <w:sz w:val="24"/>
          <w:szCs w:val="24"/>
        </w:rPr>
        <w:t xml:space="preserve">POR EL </w:t>
      </w:r>
      <w:r w:rsidRPr="0088506B">
        <w:rPr>
          <w:rFonts w:ascii="Arial" w:hAnsi="Arial" w:cs="Arial"/>
          <w:b/>
          <w:sz w:val="24"/>
          <w:szCs w:val="24"/>
        </w:rPr>
        <w:t>PODER JUDICIAL</w:t>
      </w:r>
    </w:p>
    <w:p w:rsidR="00D52BCA" w:rsidRDefault="00D52BCA" w:rsidP="00D52BCA">
      <w:pPr>
        <w:spacing w:after="0" w:line="259" w:lineRule="auto"/>
        <w:jc w:val="center"/>
        <w:rPr>
          <w:rFonts w:ascii="Arial" w:hAnsi="Arial" w:cs="Arial"/>
          <w:b/>
          <w:sz w:val="24"/>
          <w:szCs w:val="24"/>
        </w:rPr>
      </w:pPr>
    </w:p>
    <w:p w:rsidR="00D52BCA" w:rsidRDefault="00D52BCA" w:rsidP="00D52BCA">
      <w:pPr>
        <w:spacing w:after="0" w:line="259" w:lineRule="auto"/>
        <w:jc w:val="center"/>
        <w:rPr>
          <w:rFonts w:ascii="Arial" w:hAnsi="Arial" w:cs="Arial"/>
          <w:b/>
          <w:sz w:val="24"/>
          <w:szCs w:val="24"/>
        </w:rPr>
      </w:pPr>
    </w:p>
    <w:p w:rsidR="00D52BCA" w:rsidRDefault="00D52BCA" w:rsidP="00D52BCA">
      <w:pPr>
        <w:spacing w:after="0" w:line="259" w:lineRule="auto"/>
        <w:jc w:val="center"/>
        <w:rPr>
          <w:rFonts w:ascii="Arial" w:hAnsi="Arial" w:cs="Arial"/>
          <w:b/>
          <w:sz w:val="24"/>
          <w:szCs w:val="24"/>
        </w:rPr>
      </w:pPr>
    </w:p>
    <w:p w:rsidR="00D52BCA" w:rsidRDefault="00D52BCA" w:rsidP="00D52BCA">
      <w:pPr>
        <w:pStyle w:val="Prrafodelista"/>
        <w:spacing w:after="0" w:line="240" w:lineRule="auto"/>
        <w:ind w:left="0"/>
        <w:rPr>
          <w:rFonts w:ascii="Arial" w:eastAsia="Calibri" w:hAnsi="Arial" w:cs="Arial"/>
          <w:b/>
          <w:sz w:val="24"/>
          <w:szCs w:val="24"/>
        </w:rPr>
      </w:pPr>
    </w:p>
    <w:p w:rsidR="00D52BCA" w:rsidRPr="000376F9" w:rsidRDefault="00D52BCA" w:rsidP="00D52BCA">
      <w:pPr>
        <w:pStyle w:val="Prrafodelista"/>
        <w:spacing w:after="0" w:line="240" w:lineRule="auto"/>
        <w:ind w:left="0"/>
        <w:jc w:val="center"/>
        <w:rPr>
          <w:rFonts w:ascii="Arial" w:eastAsia="Calibri" w:hAnsi="Arial" w:cs="Arial"/>
          <w:sz w:val="24"/>
          <w:szCs w:val="24"/>
        </w:rPr>
      </w:pPr>
      <w:r w:rsidRPr="000376F9">
        <w:rPr>
          <w:rFonts w:ascii="Arial" w:eastAsia="Calibri" w:hAnsi="Arial" w:cs="Arial"/>
          <w:sz w:val="24"/>
          <w:szCs w:val="24"/>
        </w:rPr>
        <w:t>_______________________________</w:t>
      </w:r>
    </w:p>
    <w:p w:rsidR="00D52BCA" w:rsidRDefault="00D52BCA" w:rsidP="00D52BCA">
      <w:pPr>
        <w:spacing w:after="0" w:line="259" w:lineRule="auto"/>
        <w:jc w:val="center"/>
        <w:rPr>
          <w:rFonts w:ascii="Arial" w:eastAsia="Calibri" w:hAnsi="Arial" w:cs="Arial"/>
          <w:b/>
          <w:sz w:val="24"/>
          <w:szCs w:val="24"/>
        </w:rPr>
      </w:pPr>
      <w:r w:rsidRPr="00B455D7">
        <w:rPr>
          <w:rFonts w:ascii="Arial" w:eastAsia="Calibri" w:hAnsi="Arial" w:cs="Arial"/>
          <w:b/>
          <w:sz w:val="24"/>
          <w:szCs w:val="24"/>
        </w:rPr>
        <w:t>Mtra. Nadia Paola Hernández</w:t>
      </w:r>
    </w:p>
    <w:p w:rsidR="00D52BCA" w:rsidRDefault="00D52BCA" w:rsidP="00D52BCA">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 xml:space="preserve">Titular de la Unidad de Transparencia del Poder Judicial </w:t>
      </w:r>
    </w:p>
    <w:p w:rsidR="00D52BCA" w:rsidRDefault="00D52BCA" w:rsidP="00D52BCA">
      <w:pPr>
        <w:spacing w:after="0" w:line="259" w:lineRule="auto"/>
        <w:jc w:val="center"/>
        <w:rPr>
          <w:rFonts w:ascii="Arial" w:hAnsi="Arial" w:cs="Arial"/>
          <w:b/>
          <w:sz w:val="24"/>
          <w:szCs w:val="24"/>
        </w:rPr>
      </w:pPr>
      <w:proofErr w:type="gramStart"/>
      <w:r>
        <w:rPr>
          <w:rFonts w:ascii="Arial" w:eastAsia="Calibri" w:hAnsi="Arial" w:cs="Arial"/>
          <w:sz w:val="24"/>
          <w:szCs w:val="24"/>
        </w:rPr>
        <w:t>y</w:t>
      </w:r>
      <w:proofErr w:type="gramEnd"/>
      <w:r>
        <w:rPr>
          <w:rFonts w:ascii="Arial" w:eastAsia="Calibri" w:hAnsi="Arial" w:cs="Arial"/>
          <w:sz w:val="24"/>
          <w:szCs w:val="24"/>
        </w:rPr>
        <w:t xml:space="preserve"> Representante ante el STL</w:t>
      </w:r>
    </w:p>
    <w:p w:rsidR="00D52BCA" w:rsidRDefault="00D52BCA" w:rsidP="00D52BCA">
      <w:pPr>
        <w:pStyle w:val="Prrafodelista"/>
        <w:spacing w:after="0" w:line="240" w:lineRule="auto"/>
        <w:ind w:left="0"/>
        <w:rPr>
          <w:rFonts w:ascii="Arial" w:eastAsia="Calibri" w:hAnsi="Arial" w:cs="Arial"/>
          <w:sz w:val="24"/>
          <w:szCs w:val="24"/>
        </w:rPr>
      </w:pPr>
    </w:p>
    <w:p w:rsidR="006A33A0" w:rsidRDefault="006A33A0" w:rsidP="0064213E">
      <w:pPr>
        <w:spacing w:after="0" w:line="259" w:lineRule="auto"/>
        <w:jc w:val="both"/>
        <w:rPr>
          <w:rFonts w:ascii="Arial" w:hAnsi="Arial" w:cs="Arial"/>
          <w:sz w:val="20"/>
          <w:szCs w:val="24"/>
        </w:rPr>
      </w:pPr>
    </w:p>
    <w:p w:rsidR="006A33A0" w:rsidRDefault="006A33A0" w:rsidP="0064213E">
      <w:pPr>
        <w:spacing w:after="0" w:line="259" w:lineRule="auto"/>
        <w:jc w:val="both"/>
        <w:rPr>
          <w:rFonts w:ascii="Arial" w:hAnsi="Arial" w:cs="Arial"/>
          <w:sz w:val="20"/>
          <w:szCs w:val="24"/>
        </w:rPr>
      </w:pPr>
    </w:p>
    <w:p w:rsidR="006A33A0" w:rsidRDefault="006A33A0" w:rsidP="0064213E">
      <w:pPr>
        <w:spacing w:after="0" w:line="259" w:lineRule="auto"/>
        <w:jc w:val="both"/>
        <w:rPr>
          <w:rFonts w:ascii="Arial" w:hAnsi="Arial" w:cs="Arial"/>
          <w:sz w:val="20"/>
          <w:szCs w:val="24"/>
        </w:rPr>
      </w:pPr>
    </w:p>
    <w:p w:rsidR="006A33A0" w:rsidRDefault="006A33A0" w:rsidP="0064213E">
      <w:pPr>
        <w:spacing w:after="0" w:line="259" w:lineRule="auto"/>
        <w:jc w:val="both"/>
        <w:rPr>
          <w:rFonts w:ascii="Arial" w:hAnsi="Arial" w:cs="Arial"/>
          <w:sz w:val="20"/>
          <w:szCs w:val="24"/>
        </w:rPr>
      </w:pPr>
    </w:p>
    <w:p w:rsidR="006A33A0" w:rsidRDefault="006A33A0" w:rsidP="0064213E">
      <w:pPr>
        <w:spacing w:after="0" w:line="259" w:lineRule="auto"/>
        <w:jc w:val="both"/>
        <w:rPr>
          <w:rFonts w:ascii="Arial" w:hAnsi="Arial" w:cs="Arial"/>
          <w:sz w:val="20"/>
          <w:szCs w:val="24"/>
        </w:rPr>
      </w:pPr>
    </w:p>
    <w:p w:rsidR="0064213E" w:rsidRDefault="0094731C" w:rsidP="006A33A0">
      <w:pPr>
        <w:spacing w:after="160" w:line="259" w:lineRule="auto"/>
        <w:jc w:val="center"/>
        <w:rPr>
          <w:rFonts w:ascii="Arial" w:hAnsi="Arial" w:cs="Arial"/>
          <w:b/>
          <w:sz w:val="24"/>
          <w:szCs w:val="24"/>
        </w:rPr>
      </w:pPr>
      <w:r>
        <w:rPr>
          <w:rFonts w:ascii="Arial" w:hAnsi="Arial" w:cs="Arial"/>
          <w:b/>
          <w:sz w:val="24"/>
          <w:szCs w:val="24"/>
        </w:rPr>
        <w:t>POR</w:t>
      </w:r>
      <w:r w:rsidR="00D52BCA">
        <w:rPr>
          <w:rFonts w:ascii="Arial" w:hAnsi="Arial" w:cs="Arial"/>
          <w:b/>
          <w:sz w:val="24"/>
          <w:szCs w:val="24"/>
        </w:rPr>
        <w:t xml:space="preserve"> EL </w:t>
      </w:r>
      <w:r w:rsidR="0064213E">
        <w:rPr>
          <w:rFonts w:ascii="Arial" w:hAnsi="Arial" w:cs="Arial"/>
          <w:b/>
          <w:sz w:val="24"/>
          <w:szCs w:val="24"/>
        </w:rPr>
        <w:t>H. AYUNTAMIENTOS</w:t>
      </w:r>
      <w:r w:rsidR="00D52BCA">
        <w:rPr>
          <w:rFonts w:ascii="Arial" w:hAnsi="Arial" w:cs="Arial"/>
          <w:b/>
          <w:sz w:val="24"/>
          <w:szCs w:val="24"/>
        </w:rPr>
        <w:t xml:space="preserve"> DE ZACATECAS</w:t>
      </w:r>
    </w:p>
    <w:p w:rsidR="004530D1" w:rsidRDefault="004530D1" w:rsidP="004530D1">
      <w:pPr>
        <w:pStyle w:val="Prrafodelista"/>
        <w:spacing w:after="0"/>
        <w:ind w:left="0"/>
        <w:jc w:val="center"/>
        <w:rPr>
          <w:rFonts w:ascii="Arial" w:hAnsi="Arial" w:cs="Arial"/>
          <w:b/>
          <w:sz w:val="24"/>
          <w:szCs w:val="24"/>
        </w:rPr>
      </w:pPr>
    </w:p>
    <w:p w:rsidR="006A33A0" w:rsidRDefault="006A33A0" w:rsidP="004530D1">
      <w:pPr>
        <w:pStyle w:val="Prrafodelista"/>
        <w:spacing w:after="0"/>
        <w:ind w:left="0"/>
        <w:jc w:val="center"/>
        <w:rPr>
          <w:rFonts w:ascii="Arial" w:hAnsi="Arial" w:cs="Arial"/>
          <w:b/>
          <w:sz w:val="24"/>
          <w:szCs w:val="24"/>
        </w:rPr>
      </w:pPr>
    </w:p>
    <w:tbl>
      <w:tblPr>
        <w:tblStyle w:val="Tablaconcuadrcula"/>
        <w:tblW w:w="4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tblGrid>
      <w:tr w:rsidR="00D52BCA" w:rsidTr="00D52BCA">
        <w:trPr>
          <w:jc w:val="center"/>
        </w:trPr>
        <w:tc>
          <w:tcPr>
            <w:tcW w:w="4395" w:type="dxa"/>
          </w:tcPr>
          <w:p w:rsidR="00D52BCA" w:rsidRDefault="00D52BCA" w:rsidP="00D52BCA">
            <w:pPr>
              <w:spacing w:after="0" w:line="240" w:lineRule="auto"/>
              <w:rPr>
                <w:rFonts w:ascii="Arial" w:hAnsi="Arial" w:cs="Arial"/>
                <w:b/>
                <w:sz w:val="24"/>
                <w:szCs w:val="24"/>
              </w:rPr>
            </w:pPr>
          </w:p>
        </w:tc>
        <w:tc>
          <w:tcPr>
            <w:tcW w:w="567" w:type="dxa"/>
          </w:tcPr>
          <w:p w:rsidR="00D52BCA" w:rsidRDefault="00D52BCA" w:rsidP="009C4E7B">
            <w:pPr>
              <w:spacing w:after="0" w:line="240" w:lineRule="auto"/>
              <w:jc w:val="center"/>
              <w:rPr>
                <w:rFonts w:ascii="Arial" w:hAnsi="Arial" w:cs="Arial"/>
                <w:b/>
                <w:sz w:val="24"/>
                <w:szCs w:val="24"/>
              </w:rPr>
            </w:pPr>
          </w:p>
        </w:tc>
      </w:tr>
      <w:tr w:rsidR="00D52BCA" w:rsidTr="00D52BCA">
        <w:trPr>
          <w:jc w:val="center"/>
        </w:trPr>
        <w:tc>
          <w:tcPr>
            <w:tcW w:w="4395" w:type="dxa"/>
            <w:tcBorders>
              <w:bottom w:val="single" w:sz="4" w:space="0" w:color="auto"/>
            </w:tcBorders>
          </w:tcPr>
          <w:p w:rsidR="00D52BCA" w:rsidRDefault="00D52BCA" w:rsidP="00D52BCA">
            <w:pPr>
              <w:spacing w:after="0" w:line="240" w:lineRule="auto"/>
              <w:rPr>
                <w:rFonts w:ascii="Arial" w:hAnsi="Arial" w:cs="Arial"/>
                <w:b/>
                <w:sz w:val="24"/>
                <w:szCs w:val="24"/>
              </w:rPr>
            </w:pPr>
          </w:p>
          <w:p w:rsidR="00D52BCA" w:rsidRDefault="00D52BCA" w:rsidP="009C4E7B">
            <w:pPr>
              <w:spacing w:after="0" w:line="240" w:lineRule="auto"/>
              <w:jc w:val="center"/>
              <w:rPr>
                <w:rFonts w:ascii="Arial" w:hAnsi="Arial" w:cs="Arial"/>
                <w:b/>
                <w:sz w:val="24"/>
                <w:szCs w:val="24"/>
              </w:rPr>
            </w:pPr>
          </w:p>
        </w:tc>
        <w:tc>
          <w:tcPr>
            <w:tcW w:w="567" w:type="dxa"/>
          </w:tcPr>
          <w:p w:rsidR="00D52BCA" w:rsidRDefault="00D52BCA" w:rsidP="009C4E7B">
            <w:pPr>
              <w:spacing w:after="0" w:line="240" w:lineRule="auto"/>
              <w:jc w:val="center"/>
              <w:rPr>
                <w:rFonts w:ascii="Arial" w:hAnsi="Arial" w:cs="Arial"/>
                <w:b/>
                <w:sz w:val="24"/>
                <w:szCs w:val="24"/>
              </w:rPr>
            </w:pPr>
          </w:p>
        </w:tc>
      </w:tr>
      <w:tr w:rsidR="00D52BCA" w:rsidTr="00D52BCA">
        <w:trPr>
          <w:jc w:val="center"/>
        </w:trPr>
        <w:tc>
          <w:tcPr>
            <w:tcW w:w="4395" w:type="dxa"/>
            <w:tcBorders>
              <w:top w:val="single" w:sz="4" w:space="0" w:color="auto"/>
            </w:tcBorders>
          </w:tcPr>
          <w:p w:rsidR="00D52BCA" w:rsidRPr="00292B79" w:rsidRDefault="00D52BCA" w:rsidP="0064213E">
            <w:pPr>
              <w:spacing w:after="0"/>
              <w:jc w:val="center"/>
              <w:rPr>
                <w:rFonts w:ascii="Arial" w:hAnsi="Arial" w:cs="Arial"/>
                <w:b/>
                <w:sz w:val="24"/>
                <w:szCs w:val="24"/>
              </w:rPr>
            </w:pPr>
            <w:r>
              <w:rPr>
                <w:rFonts w:ascii="Arial" w:hAnsi="Arial" w:cs="Arial"/>
                <w:b/>
                <w:sz w:val="24"/>
                <w:szCs w:val="24"/>
              </w:rPr>
              <w:t>Dr. Raymundo Moreno Romero</w:t>
            </w:r>
          </w:p>
          <w:p w:rsidR="00D52BCA" w:rsidRDefault="00D52BCA" w:rsidP="0064213E">
            <w:pPr>
              <w:spacing w:after="0"/>
              <w:jc w:val="center"/>
              <w:rPr>
                <w:rFonts w:ascii="Arial" w:hAnsi="Arial" w:cs="Arial"/>
                <w:sz w:val="24"/>
                <w:szCs w:val="24"/>
              </w:rPr>
            </w:pPr>
            <w:r>
              <w:rPr>
                <w:rFonts w:ascii="Arial" w:hAnsi="Arial" w:cs="Arial"/>
                <w:sz w:val="24"/>
                <w:szCs w:val="24"/>
              </w:rPr>
              <w:t>Secretario de Planeación y Representante ante el STL</w:t>
            </w:r>
          </w:p>
          <w:p w:rsidR="00D52BCA" w:rsidRDefault="00D52BCA" w:rsidP="009C4E7B">
            <w:pPr>
              <w:spacing w:after="160" w:line="240" w:lineRule="auto"/>
              <w:jc w:val="center"/>
              <w:rPr>
                <w:rFonts w:ascii="Arial" w:hAnsi="Arial" w:cs="Arial"/>
                <w:b/>
                <w:sz w:val="24"/>
                <w:szCs w:val="24"/>
              </w:rPr>
            </w:pPr>
          </w:p>
        </w:tc>
        <w:tc>
          <w:tcPr>
            <w:tcW w:w="567" w:type="dxa"/>
          </w:tcPr>
          <w:p w:rsidR="00D52BCA" w:rsidRDefault="00D52BCA" w:rsidP="009C4E7B">
            <w:pPr>
              <w:spacing w:after="160" w:line="240" w:lineRule="auto"/>
              <w:jc w:val="center"/>
              <w:rPr>
                <w:rFonts w:ascii="Arial" w:hAnsi="Arial" w:cs="Arial"/>
                <w:b/>
                <w:sz w:val="24"/>
                <w:szCs w:val="24"/>
              </w:rPr>
            </w:pPr>
          </w:p>
        </w:tc>
      </w:tr>
    </w:tbl>
    <w:p w:rsidR="00D52BCA" w:rsidRDefault="00D52BCA"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6A33A0">
      <w:pPr>
        <w:spacing w:after="0" w:line="259" w:lineRule="auto"/>
        <w:jc w:val="both"/>
        <w:rPr>
          <w:rFonts w:ascii="Arial" w:hAnsi="Arial" w:cs="Arial"/>
          <w:b/>
          <w:sz w:val="24"/>
          <w:szCs w:val="24"/>
        </w:rPr>
      </w:pPr>
      <w:r w:rsidRPr="00836D58">
        <w:rPr>
          <w:rFonts w:ascii="Arial" w:hAnsi="Arial" w:cs="Arial"/>
          <w:sz w:val="20"/>
          <w:szCs w:val="24"/>
        </w:rPr>
        <w:t xml:space="preserve">Esta foja corresponde al Acta de la </w:t>
      </w:r>
      <w:r>
        <w:rPr>
          <w:rFonts w:ascii="Arial" w:hAnsi="Arial" w:cs="Arial"/>
          <w:sz w:val="20"/>
          <w:szCs w:val="24"/>
        </w:rPr>
        <w:t>Vigésima Tercera</w:t>
      </w:r>
      <w:r w:rsidRPr="000376F9">
        <w:rPr>
          <w:rFonts w:ascii="Arial" w:hAnsi="Arial" w:cs="Arial"/>
          <w:sz w:val="20"/>
          <w:szCs w:val="24"/>
        </w:rPr>
        <w:t xml:space="preserve"> Sesión </w:t>
      </w:r>
      <w:r>
        <w:rPr>
          <w:rFonts w:ascii="Arial" w:hAnsi="Arial" w:cs="Arial"/>
          <w:sz w:val="20"/>
          <w:szCs w:val="24"/>
        </w:rPr>
        <w:t>Ordinaria del Secretariado Técnico Local de Gobierno Abierto</w:t>
      </w:r>
      <w:r w:rsidRPr="00836D58">
        <w:rPr>
          <w:rFonts w:ascii="Arial" w:hAnsi="Arial" w:cs="Arial"/>
          <w:sz w:val="20"/>
          <w:szCs w:val="24"/>
        </w:rPr>
        <w:t xml:space="preserve">, llevada a cabo el día </w:t>
      </w:r>
      <w:r>
        <w:rPr>
          <w:rFonts w:ascii="Arial" w:hAnsi="Arial" w:cs="Arial"/>
          <w:sz w:val="20"/>
          <w:szCs w:val="24"/>
        </w:rPr>
        <w:t>diez de julio de dos mil dieciocho</w:t>
      </w:r>
      <w:r w:rsidRPr="00836D58">
        <w:rPr>
          <w:rFonts w:ascii="Arial" w:hAnsi="Arial" w:cs="Arial"/>
          <w:sz w:val="20"/>
          <w:szCs w:val="24"/>
        </w:rPr>
        <w:t xml:space="preserve">, en las instalaciones del Instituto </w:t>
      </w:r>
      <w:r>
        <w:rPr>
          <w:rFonts w:ascii="Arial" w:hAnsi="Arial" w:cs="Arial"/>
          <w:sz w:val="20"/>
          <w:szCs w:val="24"/>
        </w:rPr>
        <w:t>Zacatecano</w:t>
      </w:r>
      <w:r w:rsidRPr="00836D58">
        <w:rPr>
          <w:rFonts w:ascii="Arial" w:hAnsi="Arial" w:cs="Arial"/>
          <w:sz w:val="20"/>
          <w:szCs w:val="24"/>
        </w:rPr>
        <w:t xml:space="preserve"> de Transparencia, Acceso a la Información y </w:t>
      </w:r>
      <w:r>
        <w:rPr>
          <w:rFonts w:ascii="Arial" w:hAnsi="Arial" w:cs="Arial"/>
          <w:sz w:val="20"/>
          <w:szCs w:val="24"/>
        </w:rPr>
        <w:t>Protección de Datos Personales.</w:t>
      </w: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D52BCA" w:rsidRDefault="00D52BCA" w:rsidP="004530D1">
      <w:pPr>
        <w:pStyle w:val="Prrafodelista"/>
        <w:spacing w:after="0"/>
        <w:ind w:left="0"/>
        <w:rPr>
          <w:rFonts w:ascii="Arial" w:hAnsi="Arial" w:cs="Arial"/>
          <w:sz w:val="24"/>
          <w:szCs w:val="24"/>
        </w:rPr>
      </w:pPr>
    </w:p>
    <w:p w:rsidR="007072EE" w:rsidRDefault="0094731C" w:rsidP="006A33A0">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POR LOS </w:t>
      </w:r>
      <w:r w:rsidR="007072EE">
        <w:rPr>
          <w:rFonts w:ascii="Arial" w:hAnsi="Arial" w:cs="Arial"/>
          <w:b/>
          <w:sz w:val="24"/>
          <w:szCs w:val="24"/>
        </w:rPr>
        <w:t>REPRESENTANTES DE LA SOCIEDAD CIVIL</w:t>
      </w:r>
    </w:p>
    <w:p w:rsidR="006A33A0" w:rsidRDefault="006A33A0" w:rsidP="006A33A0">
      <w:pPr>
        <w:pStyle w:val="Prrafodelista"/>
        <w:spacing w:after="0" w:line="240" w:lineRule="auto"/>
        <w:ind w:left="0"/>
        <w:jc w:val="center"/>
        <w:rPr>
          <w:rFonts w:ascii="Arial" w:hAnsi="Arial" w:cs="Arial"/>
          <w:b/>
          <w:sz w:val="24"/>
          <w:szCs w:val="24"/>
        </w:rPr>
      </w:pPr>
    </w:p>
    <w:p w:rsidR="006A33A0" w:rsidRDefault="006A33A0" w:rsidP="006A33A0">
      <w:pPr>
        <w:pStyle w:val="Prrafodelista"/>
        <w:spacing w:after="0" w:line="240" w:lineRule="auto"/>
        <w:ind w:left="0"/>
        <w:jc w:val="center"/>
        <w:rPr>
          <w:rFonts w:ascii="Arial" w:hAnsi="Arial" w:cs="Arial"/>
          <w:b/>
          <w:sz w:val="24"/>
          <w:szCs w:val="24"/>
        </w:rPr>
      </w:pPr>
    </w:p>
    <w:tbl>
      <w:tblPr>
        <w:tblStyle w:val="Tablaconcuadrcula"/>
        <w:tblW w:w="3924" w:type="dxa"/>
        <w:tblInd w:w="2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
        <w:gridCol w:w="3827"/>
        <w:gridCol w:w="52"/>
      </w:tblGrid>
      <w:tr w:rsidR="00D52BCA" w:rsidTr="00D52BCA">
        <w:trPr>
          <w:gridBefore w:val="1"/>
          <w:gridAfter w:val="1"/>
          <w:wBefore w:w="45" w:type="dxa"/>
          <w:wAfter w:w="52" w:type="dxa"/>
        </w:trPr>
        <w:tc>
          <w:tcPr>
            <w:tcW w:w="3827" w:type="dxa"/>
            <w:tcBorders>
              <w:bottom w:val="single" w:sz="4" w:space="0" w:color="auto"/>
            </w:tcBorders>
          </w:tcPr>
          <w:p w:rsidR="00D52BCA" w:rsidRDefault="00D52BCA" w:rsidP="000143F7">
            <w:pPr>
              <w:spacing w:after="160" w:line="259" w:lineRule="auto"/>
              <w:jc w:val="center"/>
              <w:rPr>
                <w:rFonts w:ascii="Arial" w:hAnsi="Arial" w:cs="Arial"/>
                <w:b/>
                <w:sz w:val="24"/>
                <w:szCs w:val="24"/>
              </w:rPr>
            </w:pPr>
          </w:p>
          <w:p w:rsidR="00D52BCA" w:rsidRDefault="00D52BCA" w:rsidP="00D52BCA">
            <w:pPr>
              <w:spacing w:after="160" w:line="259" w:lineRule="auto"/>
              <w:rPr>
                <w:rFonts w:ascii="Arial" w:hAnsi="Arial" w:cs="Arial"/>
                <w:b/>
                <w:sz w:val="24"/>
                <w:szCs w:val="24"/>
              </w:rPr>
            </w:pPr>
          </w:p>
        </w:tc>
      </w:tr>
      <w:tr w:rsidR="00D52BCA" w:rsidTr="00D52BCA">
        <w:trPr>
          <w:gridBefore w:val="1"/>
          <w:gridAfter w:val="1"/>
          <w:wBefore w:w="45" w:type="dxa"/>
          <w:wAfter w:w="52" w:type="dxa"/>
        </w:trPr>
        <w:tc>
          <w:tcPr>
            <w:tcW w:w="3827" w:type="dxa"/>
            <w:tcBorders>
              <w:top w:val="single" w:sz="4" w:space="0" w:color="auto"/>
            </w:tcBorders>
          </w:tcPr>
          <w:p w:rsidR="00D52BCA" w:rsidRDefault="00D52BCA" w:rsidP="000143F7">
            <w:pPr>
              <w:spacing w:after="160" w:line="259" w:lineRule="auto"/>
              <w:jc w:val="center"/>
              <w:rPr>
                <w:rFonts w:ascii="Arial" w:hAnsi="Arial" w:cs="Arial"/>
                <w:b/>
                <w:sz w:val="24"/>
                <w:szCs w:val="24"/>
              </w:rPr>
            </w:pPr>
            <w:r>
              <w:rPr>
                <w:rFonts w:ascii="Arial" w:hAnsi="Arial" w:cs="Arial"/>
                <w:b/>
                <w:sz w:val="24"/>
                <w:szCs w:val="24"/>
              </w:rPr>
              <w:t xml:space="preserve">Mtro. </w:t>
            </w:r>
            <w:r w:rsidRPr="000259C1">
              <w:rPr>
                <w:rFonts w:ascii="Arial" w:hAnsi="Arial" w:cs="Arial"/>
                <w:b/>
                <w:sz w:val="24"/>
                <w:szCs w:val="24"/>
              </w:rPr>
              <w:t>German Morales Enríque</w:t>
            </w:r>
            <w:r>
              <w:rPr>
                <w:rFonts w:ascii="Arial" w:hAnsi="Arial" w:cs="Arial"/>
                <w:b/>
                <w:sz w:val="24"/>
                <w:szCs w:val="24"/>
              </w:rPr>
              <w:t>z</w:t>
            </w:r>
          </w:p>
          <w:p w:rsidR="00D52BCA" w:rsidRDefault="00D52BCA" w:rsidP="000143F7">
            <w:pPr>
              <w:spacing w:after="160" w:line="259" w:lineRule="auto"/>
              <w:jc w:val="center"/>
              <w:rPr>
                <w:rFonts w:ascii="Arial" w:hAnsi="Arial" w:cs="Arial"/>
                <w:b/>
                <w:sz w:val="24"/>
                <w:szCs w:val="24"/>
              </w:rPr>
            </w:pPr>
          </w:p>
          <w:p w:rsidR="00D52BCA" w:rsidRDefault="00D52BCA" w:rsidP="000143F7">
            <w:pPr>
              <w:spacing w:after="160" w:line="259" w:lineRule="auto"/>
              <w:jc w:val="center"/>
              <w:rPr>
                <w:rFonts w:ascii="Arial" w:hAnsi="Arial" w:cs="Arial"/>
                <w:b/>
                <w:sz w:val="24"/>
                <w:szCs w:val="24"/>
              </w:rPr>
            </w:pPr>
          </w:p>
          <w:p w:rsidR="00D52BCA" w:rsidRDefault="00D52BCA" w:rsidP="000143F7">
            <w:pPr>
              <w:spacing w:after="160" w:line="259" w:lineRule="auto"/>
              <w:jc w:val="center"/>
              <w:rPr>
                <w:rFonts w:ascii="Arial" w:hAnsi="Arial" w:cs="Arial"/>
                <w:b/>
                <w:sz w:val="24"/>
                <w:szCs w:val="24"/>
              </w:rPr>
            </w:pPr>
          </w:p>
        </w:tc>
      </w:tr>
      <w:tr w:rsidR="00D52BCA" w:rsidTr="00D52BCA">
        <w:trPr>
          <w:trHeight w:val="714"/>
        </w:trPr>
        <w:tc>
          <w:tcPr>
            <w:tcW w:w="3924" w:type="dxa"/>
            <w:gridSpan w:val="3"/>
            <w:tcBorders>
              <w:top w:val="single" w:sz="4" w:space="0" w:color="auto"/>
            </w:tcBorders>
          </w:tcPr>
          <w:p w:rsidR="00D52BCA" w:rsidRPr="000259C1" w:rsidRDefault="00D52BCA" w:rsidP="00D52BCA">
            <w:pPr>
              <w:spacing w:after="0" w:line="240" w:lineRule="auto"/>
              <w:jc w:val="center"/>
              <w:rPr>
                <w:rFonts w:ascii="Arial" w:hAnsi="Arial" w:cs="Arial"/>
                <w:sz w:val="24"/>
                <w:szCs w:val="24"/>
              </w:rPr>
            </w:pPr>
            <w:r>
              <w:rPr>
                <w:rFonts w:ascii="Arial" w:hAnsi="Arial" w:cs="Arial"/>
                <w:b/>
                <w:sz w:val="24"/>
                <w:szCs w:val="24"/>
              </w:rPr>
              <w:t xml:space="preserve">   Arq. José </w:t>
            </w:r>
            <w:proofErr w:type="spellStart"/>
            <w:r>
              <w:rPr>
                <w:rFonts w:ascii="Arial" w:hAnsi="Arial" w:cs="Arial"/>
                <w:b/>
                <w:sz w:val="24"/>
                <w:szCs w:val="24"/>
              </w:rPr>
              <w:t>Chiw</w:t>
            </w:r>
            <w:proofErr w:type="spellEnd"/>
            <w:r>
              <w:rPr>
                <w:rFonts w:ascii="Arial" w:hAnsi="Arial" w:cs="Arial"/>
                <w:b/>
                <w:sz w:val="24"/>
                <w:szCs w:val="24"/>
              </w:rPr>
              <w:t xml:space="preserve"> Wong Galván</w:t>
            </w:r>
          </w:p>
          <w:p w:rsidR="00D52BCA" w:rsidRDefault="00D52BCA" w:rsidP="00D52BCA">
            <w:pPr>
              <w:spacing w:after="160" w:line="259" w:lineRule="auto"/>
              <w:jc w:val="center"/>
              <w:rPr>
                <w:rFonts w:ascii="Arial" w:hAnsi="Arial" w:cs="Arial"/>
                <w:b/>
                <w:sz w:val="24"/>
                <w:szCs w:val="24"/>
              </w:rPr>
            </w:pPr>
          </w:p>
        </w:tc>
      </w:tr>
    </w:tbl>
    <w:p w:rsidR="007072EE" w:rsidRDefault="007072EE" w:rsidP="007072EE">
      <w:pPr>
        <w:spacing w:after="0" w:line="240" w:lineRule="auto"/>
        <w:rPr>
          <w:rFonts w:ascii="Arial" w:hAnsi="Arial" w:cs="Arial"/>
          <w:b/>
          <w:sz w:val="24"/>
          <w:szCs w:val="24"/>
        </w:rPr>
      </w:pPr>
    </w:p>
    <w:p w:rsidR="007072EE" w:rsidRDefault="007072EE"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6A33A0" w:rsidRDefault="006A33A0" w:rsidP="004530D1">
      <w:pPr>
        <w:pStyle w:val="Prrafodelista"/>
        <w:spacing w:after="0"/>
        <w:ind w:left="0"/>
        <w:rPr>
          <w:rFonts w:ascii="Arial" w:hAnsi="Arial" w:cs="Arial"/>
          <w:sz w:val="24"/>
          <w:szCs w:val="24"/>
        </w:rPr>
      </w:pPr>
    </w:p>
    <w:p w:rsidR="004530D1" w:rsidRPr="006D62C7" w:rsidRDefault="004530D1" w:rsidP="000376F9">
      <w:pPr>
        <w:pStyle w:val="Prrafodelista"/>
        <w:spacing w:after="0"/>
        <w:ind w:left="0"/>
        <w:rPr>
          <w:rFonts w:ascii="Arial" w:hAnsi="Arial" w:cs="Arial"/>
          <w:b/>
          <w:sz w:val="24"/>
          <w:szCs w:val="24"/>
        </w:rPr>
      </w:pPr>
    </w:p>
    <w:p w:rsidR="000376F9" w:rsidRDefault="00D52BCA" w:rsidP="00D52BCA">
      <w:pPr>
        <w:spacing w:after="0" w:line="259" w:lineRule="auto"/>
        <w:jc w:val="both"/>
        <w:rPr>
          <w:rFonts w:ascii="Arial" w:hAnsi="Arial" w:cs="Arial"/>
          <w:b/>
          <w:sz w:val="24"/>
          <w:szCs w:val="24"/>
        </w:rPr>
      </w:pPr>
      <w:r w:rsidRPr="00836D58">
        <w:rPr>
          <w:rFonts w:ascii="Arial" w:hAnsi="Arial" w:cs="Arial"/>
          <w:sz w:val="20"/>
          <w:szCs w:val="24"/>
        </w:rPr>
        <w:t xml:space="preserve">Esta foja corresponde al Acta de la </w:t>
      </w:r>
      <w:r>
        <w:rPr>
          <w:rFonts w:ascii="Arial" w:hAnsi="Arial" w:cs="Arial"/>
          <w:sz w:val="20"/>
          <w:szCs w:val="24"/>
        </w:rPr>
        <w:t>Vigésima Tercera</w:t>
      </w:r>
      <w:r w:rsidRPr="000376F9">
        <w:rPr>
          <w:rFonts w:ascii="Arial" w:hAnsi="Arial" w:cs="Arial"/>
          <w:sz w:val="20"/>
          <w:szCs w:val="24"/>
        </w:rPr>
        <w:t xml:space="preserve"> Sesión </w:t>
      </w:r>
      <w:r>
        <w:rPr>
          <w:rFonts w:ascii="Arial" w:hAnsi="Arial" w:cs="Arial"/>
          <w:sz w:val="20"/>
          <w:szCs w:val="24"/>
        </w:rPr>
        <w:t>Ordinaria del Secretariado Técnico Local de Gobierno Abierto</w:t>
      </w:r>
      <w:r w:rsidRPr="00836D58">
        <w:rPr>
          <w:rFonts w:ascii="Arial" w:hAnsi="Arial" w:cs="Arial"/>
          <w:sz w:val="20"/>
          <w:szCs w:val="24"/>
        </w:rPr>
        <w:t xml:space="preserve">, llevada a cabo el día </w:t>
      </w:r>
      <w:r w:rsidR="00E366DA">
        <w:rPr>
          <w:rFonts w:ascii="Arial" w:hAnsi="Arial" w:cs="Arial"/>
          <w:sz w:val="20"/>
          <w:szCs w:val="24"/>
        </w:rPr>
        <w:t>diez de julio</w:t>
      </w:r>
      <w:r>
        <w:rPr>
          <w:rFonts w:ascii="Arial" w:hAnsi="Arial" w:cs="Arial"/>
          <w:sz w:val="20"/>
          <w:szCs w:val="24"/>
        </w:rPr>
        <w:t xml:space="preserve"> de dos mil dieciocho</w:t>
      </w:r>
      <w:r w:rsidRPr="00836D58">
        <w:rPr>
          <w:rFonts w:ascii="Arial" w:hAnsi="Arial" w:cs="Arial"/>
          <w:sz w:val="20"/>
          <w:szCs w:val="24"/>
        </w:rPr>
        <w:t xml:space="preserve">, en las instalaciones del Instituto </w:t>
      </w:r>
      <w:r>
        <w:rPr>
          <w:rFonts w:ascii="Arial" w:hAnsi="Arial" w:cs="Arial"/>
          <w:sz w:val="20"/>
          <w:szCs w:val="24"/>
        </w:rPr>
        <w:t>Zacatecano</w:t>
      </w:r>
      <w:r w:rsidRPr="00836D58">
        <w:rPr>
          <w:rFonts w:ascii="Arial" w:hAnsi="Arial" w:cs="Arial"/>
          <w:sz w:val="20"/>
          <w:szCs w:val="24"/>
        </w:rPr>
        <w:t xml:space="preserve"> de Transparencia, Acceso a la Información y </w:t>
      </w:r>
      <w:r>
        <w:rPr>
          <w:rFonts w:ascii="Arial" w:hAnsi="Arial" w:cs="Arial"/>
          <w:sz w:val="20"/>
          <w:szCs w:val="24"/>
        </w:rPr>
        <w:t>Protección de Datos Personales.</w:t>
      </w:r>
    </w:p>
    <w:sectPr w:rsidR="000376F9" w:rsidSect="00876B16">
      <w:headerReference w:type="default" r:id="rId8"/>
      <w:footerReference w:type="default" r:id="rId9"/>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23C" w:rsidRDefault="0056323C">
      <w:pPr>
        <w:spacing w:after="0" w:line="240" w:lineRule="auto"/>
      </w:pPr>
      <w:r>
        <w:separator/>
      </w:r>
    </w:p>
  </w:endnote>
  <w:endnote w:type="continuationSeparator" w:id="0">
    <w:p w:rsidR="0056323C" w:rsidRDefault="0056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04083"/>
      <w:docPartObj>
        <w:docPartGallery w:val="Page Numbers (Top of Page)"/>
        <w:docPartUnique/>
      </w:docPartObj>
    </w:sdtPr>
    <w:sdtEndPr/>
    <w:sdtContent>
      <w:p w:rsidR="009C4E7B" w:rsidRDefault="009C4E7B" w:rsidP="00876B1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0561B">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0561B">
          <w:rPr>
            <w:b/>
            <w:bCs/>
            <w:noProof/>
          </w:rPr>
          <w:t>12</w:t>
        </w:r>
        <w:r>
          <w:rPr>
            <w:b/>
            <w:bCs/>
            <w:sz w:val="24"/>
            <w:szCs w:val="24"/>
          </w:rPr>
          <w:fldChar w:fldCharType="end"/>
        </w:r>
      </w:p>
    </w:sdtContent>
  </w:sdt>
  <w:p w:rsidR="009C4E7B" w:rsidRDefault="009C4E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23C" w:rsidRDefault="0056323C">
      <w:pPr>
        <w:spacing w:after="0" w:line="240" w:lineRule="auto"/>
      </w:pPr>
      <w:r>
        <w:separator/>
      </w:r>
    </w:p>
  </w:footnote>
  <w:footnote w:type="continuationSeparator" w:id="0">
    <w:p w:rsidR="0056323C" w:rsidRDefault="00563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7B" w:rsidRDefault="009C4E7B">
    <w:pPr>
      <w:pStyle w:val="Encabezado"/>
    </w:pPr>
  </w:p>
  <w:p w:rsidR="009C4E7B" w:rsidRDefault="009C4E7B" w:rsidP="00876B16">
    <w:pPr>
      <w:pStyle w:val="Encabezado"/>
    </w:pPr>
    <w:r>
      <w:rPr>
        <w:rFonts w:ascii="Arial" w:hAnsi="Arial" w:cs="Arial"/>
        <w:b/>
        <w:noProof/>
        <w:sz w:val="24"/>
        <w:szCs w:val="24"/>
        <w:lang w:eastAsia="es-MX"/>
      </w:rPr>
      <w:drawing>
        <wp:anchor distT="0" distB="0" distL="114300" distR="114300" simplePos="0" relativeHeight="251660288" behindDoc="0" locked="0" layoutInCell="1" allowOverlap="1" wp14:anchorId="707F6DF0" wp14:editId="63A98453">
          <wp:simplePos x="0" y="0"/>
          <wp:positionH relativeFrom="margin">
            <wp:posOffset>-85725</wp:posOffset>
          </wp:positionH>
          <wp:positionV relativeFrom="paragraph">
            <wp:posOffset>7620</wp:posOffset>
          </wp:positionV>
          <wp:extent cx="1190625" cy="1057744"/>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Abiert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057744"/>
                  </a:xfrm>
                  <a:prstGeom prst="rect">
                    <a:avLst/>
                  </a:prstGeom>
                </pic:spPr>
              </pic:pic>
            </a:graphicData>
          </a:graphic>
          <wp14:sizeRelH relativeFrom="page">
            <wp14:pctWidth>0</wp14:pctWidth>
          </wp14:sizeRelH>
          <wp14:sizeRelV relativeFrom="page">
            <wp14:pctHeight>0</wp14:pctHeight>
          </wp14:sizeRelV>
        </wp:anchor>
      </w:drawing>
    </w:r>
    <w:r w:rsidRPr="00677699">
      <w:rPr>
        <w:noProof/>
        <w:lang w:eastAsia="es-MX"/>
      </w:rPr>
      <mc:AlternateContent>
        <mc:Choice Requires="wps">
          <w:drawing>
            <wp:anchor distT="0" distB="0" distL="114300" distR="114300" simplePos="0" relativeHeight="251659264" behindDoc="1" locked="0" layoutInCell="1" allowOverlap="1" wp14:anchorId="794652F8" wp14:editId="19E9E6BD">
              <wp:simplePos x="0" y="0"/>
              <wp:positionH relativeFrom="margin">
                <wp:align>right</wp:align>
              </wp:positionH>
              <wp:positionV relativeFrom="paragraph">
                <wp:posOffset>93345</wp:posOffset>
              </wp:positionV>
              <wp:extent cx="4733925" cy="621665"/>
              <wp:effectExtent l="0" t="0" r="9525" b="698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1665"/>
                      </a:xfrm>
                      <a:prstGeom prst="rect">
                        <a:avLst/>
                      </a:prstGeom>
                      <a:solidFill>
                        <a:srgbClr val="FFFFFF"/>
                      </a:solidFill>
                      <a:ln w="9525">
                        <a:noFill/>
                        <a:miter lim="800000"/>
                        <a:headEnd/>
                        <a:tailEnd/>
                      </a:ln>
                    </wps:spPr>
                    <wps:txbx>
                      <w:txbxContent>
                        <w:p w:rsidR="009C4E7B" w:rsidRPr="00343C48" w:rsidRDefault="009C4E7B" w:rsidP="00876B16">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rsidR="009C4E7B" w:rsidRPr="00343C48" w:rsidRDefault="009C4E7B" w:rsidP="00876B16">
                          <w:pPr>
                            <w:tabs>
                              <w:tab w:val="left" w:pos="4253"/>
                            </w:tabs>
                            <w:spacing w:line="240" w:lineRule="auto"/>
                            <w:jc w:val="right"/>
                            <w:rPr>
                              <w:rFonts w:ascii="Arial" w:hAnsi="Arial"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Pr="007344BA" w:rsidRDefault="009C4E7B" w:rsidP="00876B16">
                          <w:pPr>
                            <w:tabs>
                              <w:tab w:val="left" w:pos="4253"/>
                            </w:tabs>
                            <w:spacing w:line="240" w:lineRule="auto"/>
                            <w:jc w:val="center"/>
                            <w:rPr>
                              <w:rFonts w:ascii="Arial Narrow" w:hAnsi="Arial Narrow"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652F8" id="_x0000_t202" coordsize="21600,21600" o:spt="202" path="m,l,21600r21600,l21600,xe">
              <v:stroke joinstyle="miter"/>
              <v:path gradientshapeok="t" o:connecttype="rect"/>
            </v:shapetype>
            <v:shape id="Cuadro de texto 2" o:spid="_x0000_s1026" type="#_x0000_t202" style="position:absolute;margin-left:321.55pt;margin-top:7.35pt;width:372.75pt;height:48.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" stroked="f">
              <v:textbox>
                <w:txbxContent>
                  <w:p w:rsidR="009C4E7B" w:rsidRPr="00343C48" w:rsidRDefault="009C4E7B" w:rsidP="00876B16">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rsidR="009C4E7B" w:rsidRPr="00343C48" w:rsidRDefault="009C4E7B" w:rsidP="00876B16">
                    <w:pPr>
                      <w:tabs>
                        <w:tab w:val="left" w:pos="4253"/>
                      </w:tabs>
                      <w:spacing w:line="240" w:lineRule="auto"/>
                      <w:jc w:val="right"/>
                      <w:rPr>
                        <w:rFonts w:ascii="Arial" w:hAnsi="Arial"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Pr="007344BA" w:rsidRDefault="009C4E7B" w:rsidP="00876B16">
                    <w:pPr>
                      <w:tabs>
                        <w:tab w:val="left" w:pos="4253"/>
                      </w:tabs>
                      <w:spacing w:line="240" w:lineRule="auto"/>
                      <w:jc w:val="center"/>
                      <w:rPr>
                        <w:rFonts w:ascii="Arial Narrow" w:hAnsi="Arial Narrow" w:cs="Arial"/>
                        <w:b/>
                        <w:sz w:val="24"/>
                        <w:szCs w:val="24"/>
                      </w:rPr>
                    </w:pPr>
                  </w:p>
                </w:txbxContent>
              </v:textbox>
              <w10:wrap anchorx="margin"/>
            </v:shape>
          </w:pict>
        </mc:Fallback>
      </mc:AlternateContent>
    </w:r>
  </w:p>
  <w:p w:rsidR="009C4E7B" w:rsidRDefault="009C4E7B" w:rsidP="00876B16">
    <w:pPr>
      <w:pStyle w:val="Encabezado"/>
    </w:pPr>
  </w:p>
  <w:p w:rsidR="009C4E7B" w:rsidRDefault="009C4E7B" w:rsidP="00876B16">
    <w:pPr>
      <w:pStyle w:val="Encabezado"/>
    </w:pPr>
  </w:p>
  <w:p w:rsidR="009C4E7B" w:rsidRDefault="009C4E7B" w:rsidP="00876B16">
    <w:pPr>
      <w:pStyle w:val="Encabezado"/>
    </w:pPr>
  </w:p>
  <w:p w:rsidR="009C4E7B" w:rsidRDefault="009C4E7B" w:rsidP="00876B16">
    <w:pPr>
      <w:pStyle w:val="Encabezado"/>
      <w:jc w:val="right"/>
      <w:rPr>
        <w:rFonts w:ascii="Arial" w:hAnsi="Arial" w:cs="Arial"/>
        <w:b/>
        <w:sz w:val="24"/>
      </w:rPr>
    </w:pPr>
    <w:r w:rsidRPr="00677699">
      <w:rPr>
        <w:rFonts w:ascii="Arial" w:hAnsi="Arial" w:cs="Arial"/>
        <w:b/>
        <w:sz w:val="24"/>
      </w:rPr>
      <w:t xml:space="preserve">ACTA </w:t>
    </w:r>
    <w:r w:rsidR="006C09C2">
      <w:rPr>
        <w:rFonts w:ascii="Arial" w:hAnsi="Arial" w:cs="Arial"/>
        <w:b/>
        <w:sz w:val="24"/>
      </w:rPr>
      <w:t>DE LA VIGÉSIMA TERCERA</w:t>
    </w:r>
    <w:r>
      <w:rPr>
        <w:rFonts w:ascii="Arial" w:hAnsi="Arial" w:cs="Arial"/>
        <w:b/>
        <w:sz w:val="24"/>
      </w:rPr>
      <w:t xml:space="preserve"> SESIÓN ORDINARIA</w:t>
    </w:r>
  </w:p>
  <w:p w:rsidR="009C4E7B" w:rsidRDefault="009C4E7B" w:rsidP="00876B16">
    <w:pPr>
      <w:pStyle w:val="Encabezado"/>
      <w:jc w:val="right"/>
      <w:rPr>
        <w:rFonts w:ascii="Arial" w:hAnsi="Arial" w:cs="Arial"/>
        <w:b/>
        <w:sz w:val="24"/>
      </w:rPr>
    </w:pPr>
  </w:p>
  <w:p w:rsidR="009C4E7B" w:rsidRPr="00677699" w:rsidRDefault="009C4E7B" w:rsidP="00876B16">
    <w:pPr>
      <w:pStyle w:val="Encabezado"/>
      <w:jc w:val="right"/>
      <w:rPr>
        <w:rFonts w:ascii="Arial" w:hAnsi="Arial" w:cs="Arial"/>
        <w:sz w:val="24"/>
      </w:rPr>
    </w:pPr>
    <w:r w:rsidRPr="00677699">
      <w:rPr>
        <w:rFonts w:ascii="Arial" w:hAnsi="Arial" w:cs="Arial"/>
        <w:b/>
        <w:sz w:val="24"/>
      </w:rPr>
      <w:t>Número:</w:t>
    </w:r>
    <w:r w:rsidR="006C09C2">
      <w:rPr>
        <w:rFonts w:ascii="Arial" w:hAnsi="Arial" w:cs="Arial"/>
        <w:sz w:val="24"/>
      </w:rPr>
      <w:t xml:space="preserve"> STL/ACTA-ORD/10/07/2018</w:t>
    </w:r>
  </w:p>
  <w:p w:rsidR="009C4E7B" w:rsidRPr="00677699" w:rsidRDefault="009C4E7B" w:rsidP="00876B16">
    <w:pPr>
      <w:pStyle w:val="Encabezado"/>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1FD8"/>
    <w:multiLevelType w:val="hybridMultilevel"/>
    <w:tmpl w:val="7C0C6BD2"/>
    <w:lvl w:ilvl="0" w:tplc="4B7AE5D4">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E5E553D"/>
    <w:multiLevelType w:val="hybridMultilevel"/>
    <w:tmpl w:val="FBFA5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9428FE"/>
    <w:multiLevelType w:val="hybridMultilevel"/>
    <w:tmpl w:val="9F4A68F8"/>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6D7283"/>
    <w:multiLevelType w:val="hybridMultilevel"/>
    <w:tmpl w:val="A06A88F0"/>
    <w:lvl w:ilvl="0" w:tplc="BB8A1326">
      <w:start w:val="1"/>
      <w:numFmt w:val="decimal"/>
      <w:lvlText w:val="%1."/>
      <w:lvlJc w:val="left"/>
      <w:pPr>
        <w:ind w:left="1069"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nsid w:val="3C3D3A4D"/>
    <w:multiLevelType w:val="hybridMultilevel"/>
    <w:tmpl w:val="9FA29FC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E865B6"/>
    <w:multiLevelType w:val="hybridMultilevel"/>
    <w:tmpl w:val="B9EC18BA"/>
    <w:lvl w:ilvl="0" w:tplc="D8EC987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484071BA"/>
    <w:multiLevelType w:val="hybridMultilevel"/>
    <w:tmpl w:val="2A7410BA"/>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D3054CC"/>
    <w:multiLevelType w:val="hybridMultilevel"/>
    <w:tmpl w:val="CA383B5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652B6D8A"/>
    <w:multiLevelType w:val="hybridMultilevel"/>
    <w:tmpl w:val="22D6E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C878FD"/>
    <w:multiLevelType w:val="hybridMultilevel"/>
    <w:tmpl w:val="27A2D58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719E0B1E"/>
    <w:multiLevelType w:val="hybridMultilevel"/>
    <w:tmpl w:val="63AA0A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96330A3"/>
    <w:multiLevelType w:val="hybridMultilevel"/>
    <w:tmpl w:val="40AEC2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9"/>
  </w:num>
  <w:num w:numId="4">
    <w:abstractNumId w:val="5"/>
  </w:num>
  <w:num w:numId="5">
    <w:abstractNumId w:val="7"/>
  </w:num>
  <w:num w:numId="6">
    <w:abstractNumId w:val="6"/>
  </w:num>
  <w:num w:numId="7">
    <w:abstractNumId w:val="2"/>
  </w:num>
  <w:num w:numId="8">
    <w:abstractNumId w:val="8"/>
  </w:num>
  <w:num w:numId="9">
    <w:abstractNumId w:val="0"/>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D1"/>
    <w:rsid w:val="00013846"/>
    <w:rsid w:val="00024197"/>
    <w:rsid w:val="000376F9"/>
    <w:rsid w:val="0004533A"/>
    <w:rsid w:val="00045FFB"/>
    <w:rsid w:val="00055872"/>
    <w:rsid w:val="000A343F"/>
    <w:rsid w:val="000B6D87"/>
    <w:rsid w:val="000E328E"/>
    <w:rsid w:val="000F2B9E"/>
    <w:rsid w:val="000F6A89"/>
    <w:rsid w:val="00107866"/>
    <w:rsid w:val="00172173"/>
    <w:rsid w:val="00186BAC"/>
    <w:rsid w:val="001B2ACA"/>
    <w:rsid w:val="001C3A58"/>
    <w:rsid w:val="001C4111"/>
    <w:rsid w:val="001C6D6F"/>
    <w:rsid w:val="001D622B"/>
    <w:rsid w:val="002108EC"/>
    <w:rsid w:val="0021434F"/>
    <w:rsid w:val="002322CC"/>
    <w:rsid w:val="002408F1"/>
    <w:rsid w:val="00254BA2"/>
    <w:rsid w:val="00290956"/>
    <w:rsid w:val="00293DC2"/>
    <w:rsid w:val="00294213"/>
    <w:rsid w:val="002B4137"/>
    <w:rsid w:val="002C1476"/>
    <w:rsid w:val="002C7F29"/>
    <w:rsid w:val="002D35E4"/>
    <w:rsid w:val="00314C14"/>
    <w:rsid w:val="0032021E"/>
    <w:rsid w:val="003304EA"/>
    <w:rsid w:val="0038010D"/>
    <w:rsid w:val="003B37B3"/>
    <w:rsid w:val="003C6044"/>
    <w:rsid w:val="003F384D"/>
    <w:rsid w:val="003F67B6"/>
    <w:rsid w:val="00427BE1"/>
    <w:rsid w:val="00451B25"/>
    <w:rsid w:val="004530D1"/>
    <w:rsid w:val="004870D1"/>
    <w:rsid w:val="004A2383"/>
    <w:rsid w:val="004C2EAB"/>
    <w:rsid w:val="004E08FD"/>
    <w:rsid w:val="004E1214"/>
    <w:rsid w:val="004E12DD"/>
    <w:rsid w:val="004F1282"/>
    <w:rsid w:val="00506523"/>
    <w:rsid w:val="0051397F"/>
    <w:rsid w:val="00513B65"/>
    <w:rsid w:val="00520A54"/>
    <w:rsid w:val="005353AE"/>
    <w:rsid w:val="00535E80"/>
    <w:rsid w:val="0055099E"/>
    <w:rsid w:val="00557815"/>
    <w:rsid w:val="0056323C"/>
    <w:rsid w:val="00564373"/>
    <w:rsid w:val="0057445F"/>
    <w:rsid w:val="005900F7"/>
    <w:rsid w:val="005B199E"/>
    <w:rsid w:val="005C26BD"/>
    <w:rsid w:val="005C36D4"/>
    <w:rsid w:val="005E40C0"/>
    <w:rsid w:val="005F2209"/>
    <w:rsid w:val="006046C6"/>
    <w:rsid w:val="0064213E"/>
    <w:rsid w:val="006670BE"/>
    <w:rsid w:val="00687832"/>
    <w:rsid w:val="00694A0A"/>
    <w:rsid w:val="006A33A0"/>
    <w:rsid w:val="006C09C2"/>
    <w:rsid w:val="006D1216"/>
    <w:rsid w:val="006E2620"/>
    <w:rsid w:val="007072EE"/>
    <w:rsid w:val="00713FC8"/>
    <w:rsid w:val="00717846"/>
    <w:rsid w:val="00733ADF"/>
    <w:rsid w:val="00780CBD"/>
    <w:rsid w:val="007861EB"/>
    <w:rsid w:val="007920EA"/>
    <w:rsid w:val="007C63B4"/>
    <w:rsid w:val="00807FC9"/>
    <w:rsid w:val="00821CBC"/>
    <w:rsid w:val="00826C42"/>
    <w:rsid w:val="00836BC3"/>
    <w:rsid w:val="00845E05"/>
    <w:rsid w:val="00876B16"/>
    <w:rsid w:val="008E0758"/>
    <w:rsid w:val="008E50F2"/>
    <w:rsid w:val="008F5ED0"/>
    <w:rsid w:val="008F6066"/>
    <w:rsid w:val="00900B99"/>
    <w:rsid w:val="00920C23"/>
    <w:rsid w:val="00921725"/>
    <w:rsid w:val="00926FAF"/>
    <w:rsid w:val="00927D86"/>
    <w:rsid w:val="0094731C"/>
    <w:rsid w:val="00952D76"/>
    <w:rsid w:val="0097082F"/>
    <w:rsid w:val="009B4301"/>
    <w:rsid w:val="009C21FB"/>
    <w:rsid w:val="009C4E7B"/>
    <w:rsid w:val="009E1F11"/>
    <w:rsid w:val="00A41E24"/>
    <w:rsid w:val="00A439B4"/>
    <w:rsid w:val="00A540CA"/>
    <w:rsid w:val="00A859A1"/>
    <w:rsid w:val="00A86980"/>
    <w:rsid w:val="00A91D1D"/>
    <w:rsid w:val="00B0561B"/>
    <w:rsid w:val="00B20755"/>
    <w:rsid w:val="00B212F7"/>
    <w:rsid w:val="00B2517D"/>
    <w:rsid w:val="00B52322"/>
    <w:rsid w:val="00B533C7"/>
    <w:rsid w:val="00B71BA5"/>
    <w:rsid w:val="00B83651"/>
    <w:rsid w:val="00B95773"/>
    <w:rsid w:val="00BD6666"/>
    <w:rsid w:val="00C24FEA"/>
    <w:rsid w:val="00C34797"/>
    <w:rsid w:val="00C61275"/>
    <w:rsid w:val="00C637FE"/>
    <w:rsid w:val="00C87B89"/>
    <w:rsid w:val="00CB46F6"/>
    <w:rsid w:val="00CC6E6C"/>
    <w:rsid w:val="00CC6F16"/>
    <w:rsid w:val="00CD60EB"/>
    <w:rsid w:val="00CF0A38"/>
    <w:rsid w:val="00CF74B7"/>
    <w:rsid w:val="00D52BCA"/>
    <w:rsid w:val="00D765B7"/>
    <w:rsid w:val="00D87C75"/>
    <w:rsid w:val="00DA3BE8"/>
    <w:rsid w:val="00DC7C6D"/>
    <w:rsid w:val="00DD41D0"/>
    <w:rsid w:val="00DD4605"/>
    <w:rsid w:val="00DE3AF4"/>
    <w:rsid w:val="00DF12CF"/>
    <w:rsid w:val="00DF34C3"/>
    <w:rsid w:val="00E137FC"/>
    <w:rsid w:val="00E34DD4"/>
    <w:rsid w:val="00E366DA"/>
    <w:rsid w:val="00E825F1"/>
    <w:rsid w:val="00EC5B5C"/>
    <w:rsid w:val="00EC7B95"/>
    <w:rsid w:val="00EE26BD"/>
    <w:rsid w:val="00EE3243"/>
    <w:rsid w:val="00EE553D"/>
    <w:rsid w:val="00EE7B2C"/>
    <w:rsid w:val="00F06F24"/>
    <w:rsid w:val="00F119B8"/>
    <w:rsid w:val="00F45DA8"/>
    <w:rsid w:val="00F52012"/>
    <w:rsid w:val="00F81E78"/>
    <w:rsid w:val="00F93330"/>
    <w:rsid w:val="00FA7B56"/>
    <w:rsid w:val="00FF6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CF8349-DE8F-4611-964B-51AD8CF1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0D1"/>
  </w:style>
  <w:style w:type="paragraph" w:styleId="Piedepgina">
    <w:name w:val="footer"/>
    <w:basedOn w:val="Normal"/>
    <w:link w:val="PiedepginaCar"/>
    <w:uiPriority w:val="99"/>
    <w:unhideWhenUsed/>
    <w:rsid w:val="00453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0D1"/>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4530D1"/>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4530D1"/>
  </w:style>
  <w:style w:type="character" w:styleId="Hipervnculo">
    <w:name w:val="Hyperlink"/>
    <w:basedOn w:val="Fuentedeprrafopredeter"/>
    <w:uiPriority w:val="99"/>
    <w:unhideWhenUsed/>
    <w:rsid w:val="003B37B3"/>
    <w:rPr>
      <w:color w:val="0563C1" w:themeColor="hyperlink"/>
      <w:u w:val="single"/>
    </w:rPr>
  </w:style>
  <w:style w:type="paragraph" w:styleId="NormalWeb">
    <w:name w:val="Normal (Web)"/>
    <w:basedOn w:val="Normal"/>
    <w:uiPriority w:val="99"/>
    <w:semiHidden/>
    <w:unhideWhenUsed/>
    <w:rsid w:val="005900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642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26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3BEE-021A-4D2D-B469-1FF5C21B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2642</Words>
  <Characters>14532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Gobierno Abierto</dc:creator>
  <cp:keywords/>
  <dc:description/>
  <cp:lastModifiedBy>HP</cp:lastModifiedBy>
  <cp:revision>9</cp:revision>
  <cp:lastPrinted>2018-08-13T17:35:00Z</cp:lastPrinted>
  <dcterms:created xsi:type="dcterms:W3CDTF">2018-08-05T05:01:00Z</dcterms:created>
  <dcterms:modified xsi:type="dcterms:W3CDTF">2018-08-13T17:39:00Z</dcterms:modified>
</cp:coreProperties>
</file>