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44" w:rsidRPr="00836D58" w:rsidRDefault="00677699" w:rsidP="000D27B1">
      <w:pPr>
        <w:autoSpaceDE w:val="0"/>
        <w:autoSpaceDN w:val="0"/>
        <w:adjustRightInd w:val="0"/>
        <w:spacing w:after="0"/>
        <w:jc w:val="both"/>
        <w:rPr>
          <w:rFonts w:ascii="Arial" w:hAnsi="Arial" w:cs="Arial"/>
          <w:sz w:val="24"/>
          <w:szCs w:val="24"/>
        </w:rPr>
      </w:pPr>
      <w:r w:rsidRPr="00836D58">
        <w:rPr>
          <w:rFonts w:ascii="Arial" w:hAnsi="Arial" w:cs="Arial"/>
          <w:sz w:val="24"/>
        </w:rPr>
        <w:t xml:space="preserve">En la Ciudad de </w:t>
      </w:r>
      <w:r w:rsidR="00343C48">
        <w:rPr>
          <w:rFonts w:ascii="Arial" w:hAnsi="Arial" w:cs="Arial"/>
          <w:sz w:val="24"/>
        </w:rPr>
        <w:t>Zacatecas</w:t>
      </w:r>
      <w:r w:rsidRPr="00836D58">
        <w:rPr>
          <w:rFonts w:ascii="Arial" w:hAnsi="Arial" w:cs="Arial"/>
          <w:sz w:val="24"/>
        </w:rPr>
        <w:t xml:space="preserve">, siendo las </w:t>
      </w:r>
      <w:r w:rsidR="00CB0003">
        <w:rPr>
          <w:rFonts w:ascii="Arial" w:hAnsi="Arial" w:cs="Arial"/>
          <w:sz w:val="24"/>
        </w:rPr>
        <w:t>10:00 horas</w:t>
      </w:r>
      <w:r w:rsidR="00A10536">
        <w:rPr>
          <w:rFonts w:ascii="Arial" w:hAnsi="Arial" w:cs="Arial"/>
          <w:sz w:val="24"/>
        </w:rPr>
        <w:t xml:space="preserve"> </w:t>
      </w:r>
      <w:r w:rsidRPr="00836D58">
        <w:rPr>
          <w:rFonts w:ascii="Arial" w:hAnsi="Arial" w:cs="Arial"/>
          <w:sz w:val="24"/>
        </w:rPr>
        <w:t xml:space="preserve">del </w:t>
      </w:r>
      <w:r w:rsidR="006E575F">
        <w:rPr>
          <w:rFonts w:ascii="Arial" w:hAnsi="Arial" w:cs="Arial"/>
          <w:sz w:val="24"/>
        </w:rPr>
        <w:t xml:space="preserve">10 de enero </w:t>
      </w:r>
      <w:r w:rsidR="00617750">
        <w:rPr>
          <w:rFonts w:ascii="Arial" w:hAnsi="Arial" w:cs="Arial"/>
          <w:sz w:val="24"/>
        </w:rPr>
        <w:t>de 2017</w:t>
      </w:r>
      <w:r w:rsidR="00A10536">
        <w:rPr>
          <w:rFonts w:ascii="Arial" w:hAnsi="Arial" w:cs="Arial"/>
          <w:sz w:val="24"/>
        </w:rPr>
        <w:t xml:space="preserve"> </w:t>
      </w:r>
      <w:r w:rsidRPr="00836D58">
        <w:rPr>
          <w:rFonts w:ascii="Arial" w:hAnsi="Arial" w:cs="Arial"/>
          <w:sz w:val="24"/>
        </w:rPr>
        <w:t xml:space="preserve">en </w:t>
      </w:r>
      <w:r w:rsidR="00C0011F" w:rsidRPr="00836D58">
        <w:rPr>
          <w:rFonts w:ascii="Arial" w:hAnsi="Arial" w:cs="Arial"/>
          <w:sz w:val="24"/>
        </w:rPr>
        <w:t>la Sala de</w:t>
      </w:r>
      <w:r w:rsidR="00343C48">
        <w:rPr>
          <w:rFonts w:ascii="Arial" w:hAnsi="Arial" w:cs="Arial"/>
          <w:sz w:val="24"/>
        </w:rPr>
        <w:t xml:space="preserve"> Pleno</w:t>
      </w:r>
      <w:r w:rsidR="00C0011F" w:rsidRPr="00836D58">
        <w:rPr>
          <w:rFonts w:ascii="Arial" w:hAnsi="Arial" w:cs="Arial"/>
          <w:sz w:val="24"/>
        </w:rPr>
        <w:t xml:space="preserve"> </w:t>
      </w:r>
      <w:r w:rsidRPr="00836D58">
        <w:rPr>
          <w:rFonts w:ascii="Arial" w:hAnsi="Arial" w:cs="Arial"/>
          <w:sz w:val="24"/>
        </w:rPr>
        <w:t xml:space="preserve">del Instituto </w:t>
      </w:r>
      <w:r w:rsidR="00343C48">
        <w:rPr>
          <w:rFonts w:ascii="Arial" w:hAnsi="Arial" w:cs="Arial"/>
          <w:sz w:val="24"/>
        </w:rPr>
        <w:t>Zacatecano</w:t>
      </w:r>
      <w:r w:rsidRPr="00836D58">
        <w:rPr>
          <w:rFonts w:ascii="Arial" w:hAnsi="Arial" w:cs="Arial"/>
          <w:sz w:val="24"/>
        </w:rPr>
        <w:t xml:space="preserve"> de Transparencia, Acceso a la Información y Protección de Datos personales</w:t>
      </w:r>
      <w:r w:rsidR="00343C48">
        <w:rPr>
          <w:rFonts w:ascii="Arial" w:hAnsi="Arial" w:cs="Arial"/>
          <w:sz w:val="24"/>
        </w:rPr>
        <w:t xml:space="preserve"> (IZAI)</w:t>
      </w:r>
      <w:r w:rsidRPr="00836D58">
        <w:rPr>
          <w:rFonts w:ascii="Arial" w:hAnsi="Arial" w:cs="Arial"/>
          <w:sz w:val="24"/>
        </w:rPr>
        <w:t xml:space="preserve">, ubicado en </w:t>
      </w:r>
      <w:r w:rsidR="00343C48" w:rsidRPr="00343C48">
        <w:rPr>
          <w:rFonts w:ascii="Arial" w:hAnsi="Arial" w:cs="Arial"/>
          <w:sz w:val="24"/>
        </w:rPr>
        <w:t>Av. Universidad No. 113, Lomas del Patrocinio, Zacatecas, Zac</w:t>
      </w:r>
      <w:r w:rsidR="00343C48">
        <w:rPr>
          <w:rFonts w:ascii="Arial" w:hAnsi="Arial" w:cs="Arial"/>
          <w:sz w:val="24"/>
        </w:rPr>
        <w:t>.,</w:t>
      </w:r>
      <w:r w:rsidR="00C0011F" w:rsidRPr="00836D58">
        <w:rPr>
          <w:rFonts w:ascii="Arial" w:hAnsi="Arial" w:cs="Arial"/>
          <w:sz w:val="24"/>
          <w:szCs w:val="24"/>
        </w:rPr>
        <w:t xml:space="preserve"> </w:t>
      </w:r>
      <w:r w:rsidR="00EF27EE">
        <w:rPr>
          <w:rFonts w:ascii="Arial" w:hAnsi="Arial" w:cs="Arial"/>
          <w:sz w:val="24"/>
          <w:szCs w:val="24"/>
        </w:rPr>
        <w:t>se da</w:t>
      </w:r>
      <w:r w:rsidR="00C0011F" w:rsidRPr="00836D58">
        <w:rPr>
          <w:rFonts w:ascii="Arial" w:hAnsi="Arial" w:cs="Arial"/>
          <w:sz w:val="24"/>
          <w:szCs w:val="24"/>
        </w:rPr>
        <w:t xml:space="preserve"> inicio formalmente </w:t>
      </w:r>
      <w:r w:rsidR="00EF27EE">
        <w:rPr>
          <w:rFonts w:ascii="Arial" w:hAnsi="Arial" w:cs="Arial"/>
          <w:sz w:val="24"/>
          <w:szCs w:val="24"/>
        </w:rPr>
        <w:t xml:space="preserve">a </w:t>
      </w:r>
      <w:r w:rsidR="00C0011F" w:rsidRPr="00836D58">
        <w:rPr>
          <w:rFonts w:ascii="Arial" w:hAnsi="Arial" w:cs="Arial"/>
          <w:sz w:val="24"/>
          <w:szCs w:val="24"/>
        </w:rPr>
        <w:t xml:space="preserve">la </w:t>
      </w:r>
      <w:r w:rsidR="00495B06">
        <w:rPr>
          <w:rFonts w:ascii="Arial" w:hAnsi="Arial" w:cs="Arial"/>
          <w:sz w:val="24"/>
          <w:szCs w:val="24"/>
        </w:rPr>
        <w:t xml:space="preserve">Cuarta </w:t>
      </w:r>
      <w:r w:rsidR="00343C48">
        <w:rPr>
          <w:rFonts w:ascii="Arial" w:hAnsi="Arial" w:cs="Arial"/>
          <w:sz w:val="24"/>
          <w:szCs w:val="24"/>
        </w:rPr>
        <w:t xml:space="preserve">Sesión </w:t>
      </w:r>
      <w:r w:rsidR="00495B06">
        <w:rPr>
          <w:rFonts w:ascii="Arial" w:hAnsi="Arial" w:cs="Arial"/>
          <w:sz w:val="24"/>
          <w:szCs w:val="24"/>
        </w:rPr>
        <w:t>Extra</w:t>
      </w:r>
      <w:r w:rsidR="00A10536">
        <w:rPr>
          <w:rFonts w:ascii="Arial" w:hAnsi="Arial" w:cs="Arial"/>
          <w:sz w:val="24"/>
          <w:szCs w:val="24"/>
        </w:rPr>
        <w:t xml:space="preserve">ordinaria </w:t>
      </w:r>
      <w:r w:rsidR="00343C48">
        <w:rPr>
          <w:rFonts w:ascii="Arial" w:hAnsi="Arial" w:cs="Arial"/>
          <w:sz w:val="24"/>
          <w:szCs w:val="24"/>
        </w:rPr>
        <w:t xml:space="preserve">del Secretariado Técnico Local </w:t>
      </w:r>
      <w:r w:rsidR="00182FDF">
        <w:rPr>
          <w:rFonts w:ascii="Arial" w:hAnsi="Arial" w:cs="Arial"/>
          <w:sz w:val="24"/>
          <w:szCs w:val="24"/>
        </w:rPr>
        <w:t xml:space="preserve">(STL) </w:t>
      </w:r>
      <w:r w:rsidR="00343C48">
        <w:rPr>
          <w:rFonts w:ascii="Arial" w:hAnsi="Arial" w:cs="Arial"/>
          <w:sz w:val="24"/>
          <w:szCs w:val="24"/>
        </w:rPr>
        <w:t>de Gobierno Abie</w:t>
      </w:r>
      <w:r w:rsidR="00156262">
        <w:rPr>
          <w:rFonts w:ascii="Arial" w:hAnsi="Arial" w:cs="Arial"/>
          <w:sz w:val="24"/>
          <w:szCs w:val="24"/>
        </w:rPr>
        <w:t xml:space="preserve">rto, </w:t>
      </w:r>
      <w:r w:rsidR="00EF27EE">
        <w:rPr>
          <w:rFonts w:ascii="Arial" w:hAnsi="Arial" w:cs="Arial"/>
          <w:sz w:val="24"/>
          <w:szCs w:val="24"/>
        </w:rPr>
        <w:t>proced</w:t>
      </w:r>
      <w:r w:rsidR="00EF27EE" w:rsidRPr="00156262">
        <w:rPr>
          <w:rFonts w:ascii="Arial" w:hAnsi="Arial" w:cs="Arial"/>
          <w:sz w:val="24"/>
          <w:szCs w:val="24"/>
        </w:rPr>
        <w:t>o</w:t>
      </w:r>
      <w:r w:rsidR="00156262" w:rsidRPr="00156262">
        <w:rPr>
          <w:rFonts w:ascii="Arial" w:hAnsi="Arial" w:cs="Arial"/>
          <w:sz w:val="24"/>
          <w:szCs w:val="24"/>
        </w:rPr>
        <w:t xml:space="preserve"> al desarrollo del Orden del Día en los siguientes términos:</w:t>
      </w:r>
    </w:p>
    <w:p w:rsidR="00C0011F" w:rsidRPr="00836D58" w:rsidRDefault="00C0011F" w:rsidP="000D27B1">
      <w:pPr>
        <w:autoSpaceDE w:val="0"/>
        <w:autoSpaceDN w:val="0"/>
        <w:adjustRightInd w:val="0"/>
        <w:spacing w:after="0"/>
        <w:jc w:val="both"/>
        <w:rPr>
          <w:rFonts w:ascii="Arial" w:hAnsi="Arial" w:cs="Arial"/>
          <w:sz w:val="24"/>
          <w:szCs w:val="24"/>
        </w:rPr>
      </w:pPr>
    </w:p>
    <w:p w:rsidR="00D55692" w:rsidRDefault="00D55692" w:rsidP="000D27B1">
      <w:pPr>
        <w:spacing w:after="0"/>
        <w:jc w:val="center"/>
        <w:rPr>
          <w:rFonts w:ascii="Arial" w:hAnsi="Arial" w:cs="Arial"/>
          <w:b/>
          <w:sz w:val="24"/>
          <w:szCs w:val="24"/>
        </w:rPr>
      </w:pPr>
      <w:r>
        <w:rPr>
          <w:rFonts w:ascii="Arial" w:hAnsi="Arial" w:cs="Arial"/>
          <w:b/>
          <w:sz w:val="24"/>
          <w:szCs w:val="24"/>
        </w:rPr>
        <w:t>ORDEN DEL DÍA</w:t>
      </w:r>
    </w:p>
    <w:p w:rsidR="000D27B1" w:rsidRDefault="000D27B1" w:rsidP="000D27B1">
      <w:pPr>
        <w:spacing w:after="0"/>
        <w:jc w:val="center"/>
        <w:rPr>
          <w:rFonts w:ascii="Arial" w:hAnsi="Arial" w:cs="Arial"/>
          <w:b/>
          <w:sz w:val="24"/>
          <w:szCs w:val="24"/>
        </w:rPr>
      </w:pPr>
    </w:p>
    <w:p w:rsidR="000D27B1" w:rsidRPr="000D27B1" w:rsidRDefault="000D27B1" w:rsidP="000D27B1">
      <w:pPr>
        <w:numPr>
          <w:ilvl w:val="0"/>
          <w:numId w:val="14"/>
        </w:numPr>
        <w:spacing w:after="0" w:line="259" w:lineRule="auto"/>
        <w:contextualSpacing/>
        <w:jc w:val="both"/>
        <w:rPr>
          <w:rFonts w:ascii="Arial" w:hAnsi="Arial" w:cs="Arial"/>
          <w:sz w:val="24"/>
          <w:szCs w:val="24"/>
        </w:rPr>
      </w:pPr>
      <w:r w:rsidRPr="000D27B1">
        <w:rPr>
          <w:rFonts w:ascii="Arial" w:hAnsi="Arial" w:cs="Arial"/>
          <w:sz w:val="24"/>
          <w:szCs w:val="24"/>
        </w:rPr>
        <w:t>Lista de Asistencia, verificación de Quórum y declaración de la instalación de Sesión.</w:t>
      </w:r>
    </w:p>
    <w:p w:rsidR="000D27B1" w:rsidRPr="000D27B1" w:rsidRDefault="000D27B1" w:rsidP="000D27B1">
      <w:pPr>
        <w:spacing w:after="0"/>
        <w:jc w:val="both"/>
        <w:rPr>
          <w:rFonts w:ascii="Arial" w:hAnsi="Arial" w:cs="Arial"/>
          <w:sz w:val="24"/>
          <w:szCs w:val="24"/>
        </w:rPr>
      </w:pPr>
    </w:p>
    <w:p w:rsidR="000D27B1" w:rsidRPr="000D27B1" w:rsidRDefault="000D27B1" w:rsidP="000D27B1">
      <w:pPr>
        <w:numPr>
          <w:ilvl w:val="0"/>
          <w:numId w:val="14"/>
        </w:numPr>
        <w:spacing w:after="0" w:line="259" w:lineRule="auto"/>
        <w:contextualSpacing/>
        <w:jc w:val="both"/>
        <w:rPr>
          <w:rFonts w:ascii="Arial" w:hAnsi="Arial" w:cs="Arial"/>
          <w:sz w:val="24"/>
          <w:szCs w:val="24"/>
        </w:rPr>
      </w:pPr>
      <w:r w:rsidRPr="000D27B1">
        <w:rPr>
          <w:rFonts w:ascii="Arial" w:hAnsi="Arial" w:cs="Arial"/>
          <w:sz w:val="24"/>
          <w:szCs w:val="24"/>
        </w:rPr>
        <w:t>Continuidad al compromiso: Observatorio, sitios inscritos en la lista del patrimonio mundial en Zacatecas</w:t>
      </w:r>
    </w:p>
    <w:p w:rsidR="00D55692" w:rsidRDefault="00D55692" w:rsidP="000D27B1">
      <w:pPr>
        <w:pStyle w:val="Prrafodelista"/>
        <w:spacing w:after="0"/>
        <w:ind w:left="1500"/>
        <w:jc w:val="both"/>
        <w:rPr>
          <w:rFonts w:ascii="Arial" w:hAnsi="Arial" w:cs="Arial"/>
          <w:sz w:val="24"/>
          <w:szCs w:val="24"/>
        </w:rPr>
      </w:pPr>
    </w:p>
    <w:p w:rsidR="00D55692" w:rsidRDefault="00D55692" w:rsidP="000D27B1">
      <w:pPr>
        <w:spacing w:after="0"/>
        <w:jc w:val="center"/>
        <w:rPr>
          <w:rFonts w:ascii="Arial" w:hAnsi="Arial" w:cs="Arial"/>
          <w:b/>
          <w:sz w:val="24"/>
          <w:szCs w:val="24"/>
        </w:rPr>
      </w:pPr>
    </w:p>
    <w:p w:rsidR="00D55692" w:rsidRDefault="00D55692" w:rsidP="000D27B1">
      <w:pPr>
        <w:spacing w:after="0"/>
        <w:jc w:val="center"/>
        <w:rPr>
          <w:rFonts w:ascii="Arial" w:hAnsi="Arial" w:cs="Arial"/>
          <w:b/>
          <w:sz w:val="24"/>
          <w:szCs w:val="24"/>
        </w:rPr>
      </w:pPr>
    </w:p>
    <w:p w:rsidR="004F08F0" w:rsidRPr="00836D58" w:rsidRDefault="004F08F0" w:rsidP="000D27B1">
      <w:pPr>
        <w:spacing w:after="0"/>
        <w:jc w:val="center"/>
        <w:rPr>
          <w:rFonts w:ascii="Arial" w:hAnsi="Arial" w:cs="Arial"/>
          <w:b/>
          <w:sz w:val="24"/>
          <w:szCs w:val="24"/>
        </w:rPr>
      </w:pPr>
      <w:r w:rsidRPr="00836D58">
        <w:rPr>
          <w:rFonts w:ascii="Arial" w:hAnsi="Arial" w:cs="Arial"/>
          <w:b/>
          <w:sz w:val="24"/>
          <w:szCs w:val="24"/>
        </w:rPr>
        <w:t xml:space="preserve">DESARROLLO DE LA </w:t>
      </w:r>
      <w:r w:rsidR="00E245AA">
        <w:rPr>
          <w:rFonts w:ascii="Arial" w:hAnsi="Arial" w:cs="Arial"/>
          <w:b/>
          <w:sz w:val="24"/>
          <w:szCs w:val="24"/>
        </w:rPr>
        <w:t>SESIÓN Y ACUERDOS</w:t>
      </w:r>
      <w:r w:rsidRPr="00836D58">
        <w:rPr>
          <w:rFonts w:ascii="Arial" w:hAnsi="Arial" w:cs="Arial"/>
          <w:b/>
          <w:sz w:val="24"/>
          <w:szCs w:val="24"/>
        </w:rPr>
        <w:t xml:space="preserve">: </w:t>
      </w:r>
    </w:p>
    <w:p w:rsidR="004F08F0" w:rsidRPr="00836D58" w:rsidRDefault="004F08F0" w:rsidP="000D27B1">
      <w:pPr>
        <w:spacing w:after="0"/>
        <w:jc w:val="both"/>
        <w:rPr>
          <w:rFonts w:ascii="Arial" w:hAnsi="Arial" w:cs="Arial"/>
          <w:b/>
          <w:sz w:val="24"/>
          <w:szCs w:val="24"/>
        </w:rPr>
      </w:pPr>
    </w:p>
    <w:p w:rsidR="004F08F0" w:rsidRPr="00836D58" w:rsidRDefault="004F08F0" w:rsidP="000D27B1">
      <w:pPr>
        <w:spacing w:after="0"/>
        <w:jc w:val="both"/>
        <w:rPr>
          <w:rFonts w:ascii="Arial" w:hAnsi="Arial" w:cs="Arial"/>
          <w:sz w:val="24"/>
          <w:szCs w:val="24"/>
        </w:rPr>
      </w:pPr>
    </w:p>
    <w:p w:rsidR="00D55692" w:rsidRDefault="00D55692" w:rsidP="000D27B1">
      <w:pPr>
        <w:spacing w:after="0"/>
        <w:jc w:val="both"/>
        <w:rPr>
          <w:rFonts w:ascii="Arial" w:hAnsi="Arial" w:cs="Arial"/>
          <w:sz w:val="24"/>
          <w:szCs w:val="24"/>
        </w:rPr>
      </w:pPr>
      <w:r>
        <w:rPr>
          <w:rFonts w:ascii="Arial" w:hAnsi="Arial" w:cs="Arial"/>
          <w:sz w:val="24"/>
          <w:szCs w:val="24"/>
        </w:rPr>
        <w:t xml:space="preserve">La Facilitadora, LC. Humbelina Elizabeth López Loera, dio inicio con el desarrollo de la sesión. </w:t>
      </w:r>
    </w:p>
    <w:p w:rsidR="00D55692" w:rsidRDefault="00D55692" w:rsidP="000D27B1">
      <w:pPr>
        <w:spacing w:after="0"/>
        <w:jc w:val="both"/>
        <w:rPr>
          <w:rFonts w:ascii="Arial" w:hAnsi="Arial" w:cs="Arial"/>
          <w:sz w:val="24"/>
          <w:szCs w:val="24"/>
        </w:rPr>
      </w:pPr>
    </w:p>
    <w:p w:rsidR="00D55692" w:rsidRDefault="00D55692" w:rsidP="000D27B1">
      <w:pPr>
        <w:spacing w:after="0"/>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Con </w:t>
      </w:r>
      <w:r w:rsidRPr="00D55692">
        <w:rPr>
          <w:rFonts w:ascii="Arial" w:hAnsi="Arial" w:cs="Arial"/>
          <w:sz w:val="24"/>
          <w:szCs w:val="24"/>
        </w:rPr>
        <w:t xml:space="preserve">relación al </w:t>
      </w:r>
      <w:r w:rsidRPr="00D55692">
        <w:rPr>
          <w:rFonts w:ascii="Arial" w:hAnsi="Arial" w:cs="Arial"/>
          <w:b/>
          <w:sz w:val="24"/>
          <w:szCs w:val="24"/>
        </w:rPr>
        <w:t xml:space="preserve">punto 1 </w:t>
      </w:r>
      <w:r w:rsidRPr="00D55692">
        <w:rPr>
          <w:rFonts w:ascii="Arial" w:hAnsi="Arial" w:cs="Arial"/>
          <w:sz w:val="24"/>
          <w:szCs w:val="24"/>
        </w:rPr>
        <w:t>del orden del día, relativo a la l</w:t>
      </w:r>
      <w:r w:rsidRPr="00D55692">
        <w:rPr>
          <w:rFonts w:ascii="Arial" w:eastAsia="Times New Roman" w:hAnsi="Arial" w:cs="Arial"/>
          <w:sz w:val="24"/>
          <w:szCs w:val="24"/>
        </w:rPr>
        <w:t xml:space="preserve">ista de asistencia, verificación de quórum y apertura de la sesión </w:t>
      </w:r>
      <w:r w:rsidRPr="00D55692">
        <w:rPr>
          <w:rFonts w:ascii="Arial" w:hAnsi="Arial" w:cs="Arial"/>
          <w:sz w:val="24"/>
          <w:szCs w:val="24"/>
        </w:rPr>
        <w:t>la Facilitadora procedió a pasar lista a los integrantes de la Comisión, y señaló que se encontraban presentes los siguientes:</w:t>
      </w:r>
    </w:p>
    <w:p w:rsidR="000D27B1" w:rsidRPr="00D55692" w:rsidRDefault="000D27B1" w:rsidP="000D27B1">
      <w:pPr>
        <w:spacing w:after="0"/>
        <w:jc w:val="both"/>
        <w:rPr>
          <w:rFonts w:ascii="Arial" w:hAnsi="Arial" w:cs="Arial"/>
          <w:sz w:val="24"/>
          <w:szCs w:val="24"/>
        </w:rPr>
      </w:pPr>
    </w:p>
    <w:p w:rsidR="00495B06" w:rsidRPr="00C245F9" w:rsidRDefault="00495B06" w:rsidP="00495B06">
      <w:pPr>
        <w:pStyle w:val="Prrafodelista"/>
        <w:numPr>
          <w:ilvl w:val="0"/>
          <w:numId w:val="8"/>
        </w:numPr>
        <w:spacing w:after="0"/>
        <w:jc w:val="both"/>
        <w:rPr>
          <w:rFonts w:ascii="Arial" w:hAnsi="Arial" w:cs="Arial"/>
          <w:sz w:val="24"/>
          <w:szCs w:val="24"/>
        </w:rPr>
      </w:pPr>
      <w:r w:rsidRPr="00C245F9">
        <w:rPr>
          <w:rFonts w:ascii="Arial" w:hAnsi="Arial" w:cs="Arial"/>
          <w:sz w:val="24"/>
          <w:szCs w:val="24"/>
        </w:rPr>
        <w:t>Dra. Norma Julieta del Río Venegas, IZAI.</w:t>
      </w:r>
    </w:p>
    <w:p w:rsidR="00495B06" w:rsidRPr="00C245F9" w:rsidRDefault="00495B06" w:rsidP="00495B06">
      <w:pPr>
        <w:pStyle w:val="Prrafodelista"/>
        <w:numPr>
          <w:ilvl w:val="0"/>
          <w:numId w:val="8"/>
        </w:numPr>
        <w:spacing w:after="0"/>
        <w:jc w:val="both"/>
        <w:rPr>
          <w:rFonts w:ascii="Arial" w:hAnsi="Arial" w:cs="Arial"/>
          <w:sz w:val="24"/>
          <w:szCs w:val="24"/>
        </w:rPr>
      </w:pPr>
      <w:r w:rsidRPr="00C245F9">
        <w:rPr>
          <w:rFonts w:ascii="Arial" w:hAnsi="Arial" w:cs="Arial"/>
          <w:sz w:val="24"/>
          <w:szCs w:val="24"/>
        </w:rPr>
        <w:t>CP. José Antonio de la Torre Dueñas, IZAI.</w:t>
      </w:r>
    </w:p>
    <w:p w:rsidR="00495B06" w:rsidRPr="00C245F9" w:rsidRDefault="00495B06" w:rsidP="00495B06">
      <w:pPr>
        <w:pStyle w:val="Prrafodelista"/>
        <w:numPr>
          <w:ilvl w:val="0"/>
          <w:numId w:val="8"/>
        </w:numPr>
        <w:spacing w:after="0"/>
        <w:jc w:val="both"/>
        <w:rPr>
          <w:rFonts w:ascii="Arial" w:hAnsi="Arial" w:cs="Arial"/>
          <w:sz w:val="24"/>
          <w:szCs w:val="24"/>
        </w:rPr>
      </w:pPr>
      <w:r w:rsidRPr="00C245F9">
        <w:rPr>
          <w:rFonts w:ascii="Arial" w:hAnsi="Arial" w:cs="Arial"/>
          <w:sz w:val="24"/>
          <w:szCs w:val="24"/>
        </w:rPr>
        <w:t>Ing. Rafael Guadarrama Padilla, representante de la Sociedad Civil.</w:t>
      </w:r>
    </w:p>
    <w:p w:rsidR="006F31A6" w:rsidRPr="00C245F9" w:rsidRDefault="006F31A6" w:rsidP="000D27B1">
      <w:pPr>
        <w:pStyle w:val="Prrafodelista"/>
        <w:numPr>
          <w:ilvl w:val="0"/>
          <w:numId w:val="8"/>
        </w:numPr>
        <w:spacing w:after="0"/>
        <w:jc w:val="both"/>
        <w:rPr>
          <w:rFonts w:ascii="Arial" w:hAnsi="Arial" w:cs="Arial"/>
          <w:sz w:val="24"/>
          <w:szCs w:val="24"/>
        </w:rPr>
      </w:pPr>
      <w:r w:rsidRPr="00C245F9">
        <w:rPr>
          <w:rFonts w:ascii="Arial" w:hAnsi="Arial" w:cs="Arial"/>
          <w:sz w:val="24"/>
          <w:szCs w:val="24"/>
        </w:rPr>
        <w:t>Lic. Salvador Eduardo Villa Almaraz, Poder Ejecutivo.</w:t>
      </w:r>
    </w:p>
    <w:p w:rsidR="00E245AA" w:rsidRPr="00C245F9" w:rsidRDefault="00E245AA" w:rsidP="000D27B1">
      <w:pPr>
        <w:pStyle w:val="Prrafodelista"/>
        <w:numPr>
          <w:ilvl w:val="0"/>
          <w:numId w:val="8"/>
        </w:numPr>
        <w:spacing w:after="0"/>
        <w:jc w:val="both"/>
        <w:rPr>
          <w:rFonts w:ascii="Arial" w:hAnsi="Arial" w:cs="Arial"/>
          <w:sz w:val="24"/>
          <w:szCs w:val="24"/>
        </w:rPr>
      </w:pPr>
      <w:r w:rsidRPr="00C245F9">
        <w:rPr>
          <w:rFonts w:ascii="Arial" w:hAnsi="Arial" w:cs="Arial"/>
          <w:sz w:val="24"/>
          <w:szCs w:val="24"/>
        </w:rPr>
        <w:t xml:space="preserve">Lic. </w:t>
      </w:r>
      <w:r w:rsidR="00C245F9" w:rsidRPr="00C245F9">
        <w:rPr>
          <w:rFonts w:ascii="Arial" w:hAnsi="Arial" w:cs="Arial"/>
          <w:sz w:val="24"/>
          <w:szCs w:val="24"/>
        </w:rPr>
        <w:t>Ana Lidia Longoria Cid</w:t>
      </w:r>
      <w:r w:rsidRPr="00C245F9">
        <w:rPr>
          <w:rFonts w:ascii="Arial" w:hAnsi="Arial" w:cs="Arial"/>
          <w:sz w:val="24"/>
          <w:szCs w:val="24"/>
        </w:rPr>
        <w:t>, Poder Legislativo.</w:t>
      </w:r>
    </w:p>
    <w:p w:rsidR="00E245AA" w:rsidRPr="00C245F9" w:rsidRDefault="00E245AA" w:rsidP="000D27B1">
      <w:pPr>
        <w:pStyle w:val="Prrafodelista"/>
        <w:numPr>
          <w:ilvl w:val="0"/>
          <w:numId w:val="8"/>
        </w:numPr>
        <w:spacing w:after="0"/>
        <w:jc w:val="both"/>
        <w:rPr>
          <w:rFonts w:ascii="Arial" w:hAnsi="Arial" w:cs="Arial"/>
          <w:sz w:val="24"/>
          <w:szCs w:val="24"/>
        </w:rPr>
      </w:pPr>
      <w:r w:rsidRPr="00C245F9">
        <w:rPr>
          <w:rFonts w:ascii="Arial" w:hAnsi="Arial" w:cs="Arial"/>
          <w:sz w:val="24"/>
          <w:szCs w:val="24"/>
        </w:rPr>
        <w:t>Mtra. Nadia Paola Hernández Bañuelos, Poder Judicial.</w:t>
      </w:r>
    </w:p>
    <w:p w:rsidR="00C245F9" w:rsidRPr="007E5D9F" w:rsidRDefault="00705D11" w:rsidP="000D27B1">
      <w:pPr>
        <w:pStyle w:val="Prrafodelista"/>
        <w:numPr>
          <w:ilvl w:val="0"/>
          <w:numId w:val="8"/>
        </w:numPr>
        <w:spacing w:after="0"/>
        <w:jc w:val="both"/>
        <w:rPr>
          <w:rFonts w:ascii="Arial" w:hAnsi="Arial" w:cs="Arial"/>
          <w:sz w:val="24"/>
          <w:szCs w:val="24"/>
        </w:rPr>
      </w:pPr>
      <w:r>
        <w:rPr>
          <w:rFonts w:ascii="Arial" w:hAnsi="Arial" w:cs="Arial"/>
          <w:sz w:val="24"/>
          <w:szCs w:val="24"/>
        </w:rPr>
        <w:t>Lic. Carlos Jesús Salmon Buenrostro</w:t>
      </w:r>
      <w:r w:rsidR="00C245F9" w:rsidRPr="007E5D9F">
        <w:rPr>
          <w:rFonts w:ascii="Arial" w:hAnsi="Arial" w:cs="Arial"/>
          <w:sz w:val="24"/>
          <w:szCs w:val="24"/>
        </w:rPr>
        <w:t xml:space="preserve">, Ayuntamiento de </w:t>
      </w:r>
      <w:r w:rsidR="000D27B1">
        <w:rPr>
          <w:rFonts w:ascii="Arial" w:hAnsi="Arial" w:cs="Arial"/>
          <w:sz w:val="24"/>
          <w:szCs w:val="24"/>
        </w:rPr>
        <w:t>Guadalupe</w:t>
      </w:r>
    </w:p>
    <w:p w:rsidR="00E245AA" w:rsidRPr="00C245F9" w:rsidRDefault="00E245AA" w:rsidP="000D27B1">
      <w:pPr>
        <w:pStyle w:val="Prrafodelista"/>
        <w:numPr>
          <w:ilvl w:val="0"/>
          <w:numId w:val="8"/>
        </w:numPr>
        <w:spacing w:after="0"/>
        <w:jc w:val="both"/>
        <w:rPr>
          <w:rFonts w:ascii="Arial" w:hAnsi="Arial" w:cs="Arial"/>
          <w:sz w:val="24"/>
          <w:szCs w:val="24"/>
        </w:rPr>
      </w:pPr>
      <w:r w:rsidRPr="00C245F9">
        <w:rPr>
          <w:rFonts w:ascii="Arial" w:hAnsi="Arial" w:cs="Arial"/>
          <w:sz w:val="24"/>
          <w:szCs w:val="24"/>
        </w:rPr>
        <w:lastRenderedPageBreak/>
        <w:t>Lic. Mayra Ruvalcaba Moreno, Comisión de Derechos H</w:t>
      </w:r>
      <w:r w:rsidR="00D55692">
        <w:rPr>
          <w:rFonts w:ascii="Arial" w:hAnsi="Arial" w:cs="Arial"/>
          <w:sz w:val="24"/>
          <w:szCs w:val="24"/>
        </w:rPr>
        <w:t xml:space="preserve">umanos del Estado de Zacatecas en representación de los </w:t>
      </w:r>
      <w:r w:rsidRPr="00C245F9">
        <w:rPr>
          <w:rFonts w:ascii="Arial" w:hAnsi="Arial" w:cs="Arial"/>
          <w:sz w:val="24"/>
          <w:szCs w:val="24"/>
        </w:rPr>
        <w:t>Organismos Autónomos.</w:t>
      </w:r>
    </w:p>
    <w:p w:rsidR="004F08F0" w:rsidRPr="00C245F9" w:rsidRDefault="00E245AA" w:rsidP="000D27B1">
      <w:pPr>
        <w:pStyle w:val="Prrafodelista"/>
        <w:numPr>
          <w:ilvl w:val="0"/>
          <w:numId w:val="8"/>
        </w:numPr>
        <w:spacing w:after="0"/>
        <w:jc w:val="both"/>
        <w:rPr>
          <w:rFonts w:ascii="Arial" w:hAnsi="Arial" w:cs="Arial"/>
          <w:sz w:val="24"/>
          <w:szCs w:val="24"/>
        </w:rPr>
      </w:pPr>
      <w:r w:rsidRPr="00C245F9">
        <w:rPr>
          <w:rFonts w:ascii="Arial" w:hAnsi="Arial" w:cs="Arial"/>
          <w:sz w:val="24"/>
          <w:szCs w:val="24"/>
        </w:rPr>
        <w:t>LC. Humbelina Elizabeth López Loera.</w:t>
      </w:r>
      <w:r w:rsidRPr="00C245F9">
        <w:t xml:space="preserve"> </w:t>
      </w:r>
      <w:r w:rsidRPr="00C245F9">
        <w:rPr>
          <w:rFonts w:ascii="Arial" w:hAnsi="Arial" w:cs="Arial"/>
          <w:sz w:val="24"/>
          <w:szCs w:val="24"/>
        </w:rPr>
        <w:t>Secretaria de Acuerdos</w:t>
      </w:r>
      <w:r w:rsidR="00A51CAC" w:rsidRPr="00C245F9">
        <w:rPr>
          <w:rFonts w:ascii="Arial" w:hAnsi="Arial" w:cs="Arial"/>
          <w:sz w:val="24"/>
          <w:szCs w:val="24"/>
        </w:rPr>
        <w:t>.</w:t>
      </w:r>
    </w:p>
    <w:p w:rsidR="00E245AA" w:rsidRDefault="00E245AA" w:rsidP="000D27B1">
      <w:pPr>
        <w:spacing w:after="0"/>
        <w:jc w:val="both"/>
        <w:rPr>
          <w:rFonts w:ascii="Arial" w:hAnsi="Arial" w:cs="Arial"/>
          <w:sz w:val="24"/>
          <w:szCs w:val="24"/>
        </w:rPr>
      </w:pPr>
    </w:p>
    <w:p w:rsidR="00705D11" w:rsidRDefault="00705D11" w:rsidP="00705D11">
      <w:pPr>
        <w:spacing w:after="0"/>
        <w:jc w:val="both"/>
        <w:rPr>
          <w:rFonts w:ascii="Arial" w:hAnsi="Arial" w:cs="Arial"/>
          <w:sz w:val="24"/>
          <w:szCs w:val="24"/>
        </w:rPr>
      </w:pPr>
      <w:r>
        <w:rPr>
          <w:rFonts w:ascii="Arial" w:hAnsi="Arial" w:cs="Arial"/>
          <w:sz w:val="24"/>
          <w:szCs w:val="24"/>
        </w:rPr>
        <w:t xml:space="preserve">Además, informó que el secretariado se congratuló con la asistencia del Ing. Rafael Sánchez </w:t>
      </w:r>
      <w:proofErr w:type="spellStart"/>
      <w:r>
        <w:rPr>
          <w:rFonts w:ascii="Arial" w:hAnsi="Arial" w:cs="Arial"/>
          <w:sz w:val="24"/>
          <w:szCs w:val="24"/>
        </w:rPr>
        <w:t>Preza</w:t>
      </w:r>
      <w:proofErr w:type="spellEnd"/>
      <w:r>
        <w:rPr>
          <w:rFonts w:ascii="Arial" w:hAnsi="Arial" w:cs="Arial"/>
          <w:sz w:val="24"/>
          <w:szCs w:val="24"/>
        </w:rPr>
        <w:t>, Di</w:t>
      </w:r>
      <w:r w:rsidRPr="00705D11">
        <w:rPr>
          <w:rFonts w:ascii="Arial" w:hAnsi="Arial" w:cs="Arial"/>
          <w:sz w:val="24"/>
          <w:szCs w:val="24"/>
        </w:rPr>
        <w:t>rector de la Junta de Protección y Conservación de Monumentos y Zonas Típicas del Estado de Zacatecas</w:t>
      </w:r>
      <w:r>
        <w:rPr>
          <w:rFonts w:ascii="Arial" w:hAnsi="Arial" w:cs="Arial"/>
          <w:sz w:val="24"/>
          <w:szCs w:val="24"/>
        </w:rPr>
        <w:t>.</w:t>
      </w:r>
    </w:p>
    <w:p w:rsidR="00705D11" w:rsidRDefault="00705D11" w:rsidP="000D27B1">
      <w:pPr>
        <w:spacing w:after="0"/>
        <w:jc w:val="both"/>
        <w:rPr>
          <w:rFonts w:ascii="Arial" w:hAnsi="Arial" w:cs="Arial"/>
          <w:sz w:val="24"/>
          <w:szCs w:val="24"/>
        </w:rPr>
      </w:pPr>
    </w:p>
    <w:p w:rsidR="00D55692" w:rsidRDefault="00705D11" w:rsidP="000D27B1">
      <w:pPr>
        <w:spacing w:after="0"/>
        <w:jc w:val="both"/>
        <w:rPr>
          <w:rFonts w:ascii="Arial" w:hAnsi="Arial" w:cs="Arial"/>
          <w:sz w:val="24"/>
          <w:szCs w:val="24"/>
        </w:rPr>
      </w:pPr>
      <w:r>
        <w:rPr>
          <w:rFonts w:ascii="Arial" w:hAnsi="Arial" w:cs="Arial"/>
          <w:sz w:val="24"/>
          <w:szCs w:val="24"/>
        </w:rPr>
        <w:t xml:space="preserve">La Facilitadora, LC. Humbelina Elizabeth López Loera, </w:t>
      </w:r>
      <w:r w:rsidRPr="00705D11">
        <w:rPr>
          <w:rFonts w:ascii="Arial" w:hAnsi="Arial" w:cs="Arial"/>
          <w:sz w:val="24"/>
          <w:szCs w:val="24"/>
        </w:rPr>
        <w:t>señaló que se contaba con quórum, en términos de los Lineamientos del Secretariado Técnico Local de Gobierno Abierto del Estado de Zacatecas, por lo que se procedía a dar inicio con</w:t>
      </w:r>
      <w:r>
        <w:rPr>
          <w:rFonts w:ascii="Arial" w:hAnsi="Arial" w:cs="Arial"/>
          <w:sz w:val="24"/>
          <w:szCs w:val="24"/>
        </w:rPr>
        <w:t xml:space="preserve"> las actividades, por lo que, </w:t>
      </w:r>
      <w:r w:rsidR="00D55692">
        <w:rPr>
          <w:rFonts w:ascii="Arial" w:hAnsi="Arial" w:cs="Arial"/>
          <w:sz w:val="24"/>
          <w:szCs w:val="24"/>
        </w:rPr>
        <w:t xml:space="preserve">procedió </w:t>
      </w:r>
      <w:r>
        <w:rPr>
          <w:rFonts w:ascii="Arial" w:hAnsi="Arial" w:cs="Arial"/>
          <w:sz w:val="24"/>
          <w:szCs w:val="24"/>
        </w:rPr>
        <w:t>a la lectura del orden del día y la sometió a votación:</w:t>
      </w:r>
    </w:p>
    <w:p w:rsidR="00D55692" w:rsidRDefault="00D55692" w:rsidP="000D27B1">
      <w:pPr>
        <w:spacing w:after="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D55692" w:rsidTr="00D55692">
        <w:tc>
          <w:tcPr>
            <w:tcW w:w="3118" w:type="dxa"/>
            <w:tcBorders>
              <w:top w:val="single" w:sz="4" w:space="0" w:color="auto"/>
              <w:left w:val="single" w:sz="4" w:space="0" w:color="auto"/>
              <w:bottom w:val="single" w:sz="4" w:space="0" w:color="auto"/>
              <w:right w:val="single" w:sz="4" w:space="0" w:color="auto"/>
            </w:tcBorders>
            <w:vAlign w:val="center"/>
            <w:hideMark/>
          </w:tcPr>
          <w:p w:rsidR="00D55692" w:rsidRDefault="00D55692" w:rsidP="000D27B1">
            <w:pPr>
              <w:jc w:val="center"/>
              <w:rPr>
                <w:rFonts w:ascii="Arial" w:hAnsi="Arial" w:cs="Arial"/>
                <w:b/>
                <w:i/>
                <w:sz w:val="20"/>
                <w:szCs w:val="20"/>
              </w:rPr>
            </w:pPr>
            <w:r>
              <w:rPr>
                <w:rFonts w:ascii="Arial" w:hAnsi="Arial" w:cs="Arial"/>
                <w:b/>
                <w:i/>
                <w:sz w:val="20"/>
                <w:szCs w:val="20"/>
              </w:rPr>
              <w:t>Acuerdo</w:t>
            </w:r>
          </w:p>
          <w:p w:rsidR="00D55692" w:rsidRDefault="00BC05D2" w:rsidP="000D27B1">
            <w:pPr>
              <w:jc w:val="center"/>
              <w:rPr>
                <w:rFonts w:ascii="Arial" w:hAnsi="Arial" w:cs="Arial"/>
                <w:i/>
                <w:sz w:val="20"/>
                <w:szCs w:val="20"/>
              </w:rPr>
            </w:pPr>
            <w:r>
              <w:rPr>
                <w:rFonts w:ascii="Arial" w:hAnsi="Arial" w:cs="Arial"/>
                <w:b/>
                <w:i/>
                <w:sz w:val="20"/>
                <w:szCs w:val="20"/>
              </w:rPr>
              <w:t>STL/ACTA-ORD/10/01/2017</w:t>
            </w:r>
            <w:r w:rsidR="00D55692">
              <w:rPr>
                <w:rFonts w:ascii="Arial" w:hAnsi="Arial" w:cs="Arial"/>
                <w:b/>
                <w:i/>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D55692" w:rsidRDefault="00D55692" w:rsidP="000D27B1">
            <w:pPr>
              <w:jc w:val="both"/>
              <w:rPr>
                <w:rFonts w:ascii="Arial" w:hAnsi="Arial" w:cs="Arial"/>
                <w:i/>
                <w:sz w:val="20"/>
                <w:szCs w:val="20"/>
              </w:rPr>
            </w:pPr>
            <w:r>
              <w:rPr>
                <w:rFonts w:ascii="Arial" w:hAnsi="Arial" w:cs="Arial"/>
                <w:i/>
                <w:sz w:val="20"/>
                <w:szCs w:val="20"/>
              </w:rPr>
              <w:t>Por unanimidad de votos de los integrantes del Secretariado aprobaron:</w:t>
            </w:r>
          </w:p>
          <w:p w:rsidR="00D55692" w:rsidRDefault="00D55692" w:rsidP="00BC05D2">
            <w:pPr>
              <w:pStyle w:val="Prrafodelista"/>
              <w:numPr>
                <w:ilvl w:val="0"/>
                <w:numId w:val="19"/>
              </w:numPr>
              <w:spacing w:after="0"/>
              <w:jc w:val="both"/>
              <w:rPr>
                <w:rFonts w:ascii="Arial" w:hAnsi="Arial" w:cs="Arial"/>
                <w:i/>
                <w:sz w:val="20"/>
                <w:szCs w:val="20"/>
              </w:rPr>
            </w:pPr>
            <w:r>
              <w:rPr>
                <w:rFonts w:ascii="Arial" w:hAnsi="Arial" w:cs="Arial"/>
                <w:i/>
                <w:sz w:val="20"/>
                <w:szCs w:val="20"/>
              </w:rPr>
              <w:t xml:space="preserve">El orden del día </w:t>
            </w:r>
          </w:p>
        </w:tc>
      </w:tr>
    </w:tbl>
    <w:p w:rsidR="00EB4E4F" w:rsidRDefault="00EB4E4F" w:rsidP="000D27B1">
      <w:pPr>
        <w:spacing w:after="0"/>
        <w:jc w:val="both"/>
        <w:rPr>
          <w:rFonts w:ascii="Arial" w:hAnsi="Arial" w:cs="Arial"/>
          <w:b/>
          <w:sz w:val="24"/>
          <w:szCs w:val="24"/>
        </w:rPr>
      </w:pPr>
    </w:p>
    <w:p w:rsidR="00655E37" w:rsidRDefault="00705D11" w:rsidP="00BC05D2">
      <w:pPr>
        <w:spacing w:after="0"/>
        <w:jc w:val="both"/>
        <w:rPr>
          <w:rFonts w:ascii="Arial" w:hAnsi="Arial" w:cs="Arial"/>
          <w:sz w:val="24"/>
          <w:szCs w:val="24"/>
        </w:rPr>
      </w:pPr>
      <w:r>
        <w:rPr>
          <w:rFonts w:ascii="Arial" w:hAnsi="Arial" w:cs="Arial"/>
          <w:b/>
          <w:sz w:val="24"/>
          <w:szCs w:val="24"/>
        </w:rPr>
        <w:t>II</w:t>
      </w:r>
      <w:r w:rsidR="007E5D9F">
        <w:rPr>
          <w:rFonts w:ascii="Arial" w:hAnsi="Arial" w:cs="Arial"/>
          <w:sz w:val="24"/>
          <w:szCs w:val="24"/>
        </w:rPr>
        <w:t xml:space="preserve">. Con relación al punto </w:t>
      </w:r>
      <w:r>
        <w:rPr>
          <w:rFonts w:ascii="Arial" w:hAnsi="Arial" w:cs="Arial"/>
          <w:b/>
          <w:sz w:val="24"/>
          <w:szCs w:val="24"/>
        </w:rPr>
        <w:t>2</w:t>
      </w:r>
      <w:r w:rsidR="00755D0F">
        <w:rPr>
          <w:rFonts w:ascii="Arial" w:hAnsi="Arial" w:cs="Arial"/>
          <w:sz w:val="24"/>
          <w:szCs w:val="24"/>
        </w:rPr>
        <w:t xml:space="preserve"> del orden del día, c</w:t>
      </w:r>
      <w:r w:rsidRPr="00705D11">
        <w:rPr>
          <w:rFonts w:ascii="Arial" w:hAnsi="Arial" w:cs="Arial"/>
          <w:sz w:val="24"/>
          <w:szCs w:val="24"/>
        </w:rPr>
        <w:t>ontinuidad al compromiso: Observatorio, sitios inscritos en la lista del patrimonio mundial en Zacatecas</w:t>
      </w:r>
      <w:r w:rsidR="00755D0F">
        <w:rPr>
          <w:rFonts w:ascii="Arial" w:hAnsi="Arial" w:cs="Arial"/>
          <w:sz w:val="24"/>
          <w:szCs w:val="24"/>
        </w:rPr>
        <w:t xml:space="preserve">, la facilitadora cedió el uso de la voz a la Dra. Norma Julieta del Río Venegas, </w:t>
      </w:r>
    </w:p>
    <w:p w:rsidR="00BC05D2" w:rsidRDefault="00BC05D2" w:rsidP="00BC05D2">
      <w:pPr>
        <w:spacing w:after="0"/>
        <w:jc w:val="both"/>
        <w:rPr>
          <w:rFonts w:ascii="Arial" w:hAnsi="Arial" w:cs="Arial"/>
          <w:sz w:val="24"/>
          <w:szCs w:val="24"/>
        </w:rPr>
      </w:pPr>
    </w:p>
    <w:p w:rsidR="00755D0F" w:rsidRPr="00755D0F" w:rsidRDefault="00755D0F" w:rsidP="00755D0F">
      <w:pPr>
        <w:spacing w:after="0"/>
        <w:jc w:val="both"/>
        <w:rPr>
          <w:rFonts w:ascii="Arial" w:hAnsi="Arial" w:cs="Arial"/>
          <w:sz w:val="24"/>
          <w:szCs w:val="24"/>
        </w:rPr>
      </w:pPr>
      <w:r w:rsidRPr="00755D0F">
        <w:rPr>
          <w:rFonts w:ascii="Arial" w:hAnsi="Arial" w:cs="Arial"/>
          <w:sz w:val="24"/>
          <w:szCs w:val="24"/>
        </w:rPr>
        <w:t xml:space="preserve">La Dra. del Río informó que la sesión del Secretariado Técnico Local obedece a acordar el alcance del compromiso del Observatorios sitios inscritos en la lista del patrimonio mundial en Zacatecas, virtud a la visita a nuestras instalaciones por parte del Ing. Rafael  Sánchez </w:t>
      </w:r>
      <w:proofErr w:type="spellStart"/>
      <w:r w:rsidRPr="00755D0F">
        <w:rPr>
          <w:rFonts w:ascii="Arial" w:hAnsi="Arial" w:cs="Arial"/>
          <w:sz w:val="24"/>
          <w:szCs w:val="24"/>
        </w:rPr>
        <w:t>Preza</w:t>
      </w:r>
      <w:proofErr w:type="spellEnd"/>
      <w:r w:rsidRPr="00755D0F">
        <w:rPr>
          <w:rFonts w:ascii="Arial" w:hAnsi="Arial" w:cs="Arial"/>
          <w:sz w:val="24"/>
          <w:szCs w:val="24"/>
        </w:rPr>
        <w:t>, Titular  de la Junta de Monumentos y Zonas Típicas del Es</w:t>
      </w:r>
      <w:r>
        <w:rPr>
          <w:rFonts w:ascii="Arial" w:hAnsi="Arial" w:cs="Arial"/>
          <w:sz w:val="24"/>
          <w:szCs w:val="24"/>
        </w:rPr>
        <w:t>tado, el pasado 19 de diciembre con el objetivo de analizar el alcance del citado compromiso, f</w:t>
      </w:r>
      <w:r w:rsidRPr="00755D0F">
        <w:rPr>
          <w:rFonts w:ascii="Arial" w:hAnsi="Arial" w:cs="Arial"/>
          <w:sz w:val="24"/>
          <w:szCs w:val="24"/>
        </w:rPr>
        <w:t>elicitó el empeño y com</w:t>
      </w:r>
      <w:r>
        <w:rPr>
          <w:rFonts w:ascii="Arial" w:hAnsi="Arial" w:cs="Arial"/>
          <w:sz w:val="24"/>
          <w:szCs w:val="24"/>
        </w:rPr>
        <w:t xml:space="preserve">promiso por parte </w:t>
      </w:r>
      <w:r w:rsidR="004129C0">
        <w:rPr>
          <w:rFonts w:ascii="Arial" w:hAnsi="Arial" w:cs="Arial"/>
          <w:sz w:val="24"/>
          <w:szCs w:val="24"/>
        </w:rPr>
        <w:t>de Sánchez</w:t>
      </w:r>
      <w:r>
        <w:rPr>
          <w:rFonts w:ascii="Arial" w:hAnsi="Arial" w:cs="Arial"/>
          <w:sz w:val="24"/>
          <w:szCs w:val="24"/>
        </w:rPr>
        <w:t xml:space="preserve"> </w:t>
      </w:r>
      <w:proofErr w:type="spellStart"/>
      <w:r>
        <w:rPr>
          <w:rFonts w:ascii="Arial" w:hAnsi="Arial" w:cs="Arial"/>
          <w:sz w:val="24"/>
          <w:szCs w:val="24"/>
        </w:rPr>
        <w:t>Preza</w:t>
      </w:r>
      <w:proofErr w:type="spellEnd"/>
      <w:r>
        <w:rPr>
          <w:rFonts w:ascii="Arial" w:hAnsi="Arial" w:cs="Arial"/>
          <w:sz w:val="24"/>
          <w:szCs w:val="24"/>
        </w:rPr>
        <w:t xml:space="preserve"> y la integración a la primera sesión del Lic. Carlos Salmón del Ayuntamiento de Guadalupe. Cedi</w:t>
      </w:r>
      <w:r w:rsidR="004129C0">
        <w:rPr>
          <w:rFonts w:ascii="Arial" w:hAnsi="Arial" w:cs="Arial"/>
          <w:sz w:val="24"/>
          <w:szCs w:val="24"/>
        </w:rPr>
        <w:t xml:space="preserve">ó el uso de la voz al Ing. Sánchez </w:t>
      </w:r>
      <w:proofErr w:type="spellStart"/>
      <w:r w:rsidR="004129C0">
        <w:rPr>
          <w:rFonts w:ascii="Arial" w:hAnsi="Arial" w:cs="Arial"/>
          <w:sz w:val="24"/>
          <w:szCs w:val="24"/>
        </w:rPr>
        <w:t>Preza</w:t>
      </w:r>
      <w:proofErr w:type="spellEnd"/>
      <w:r w:rsidR="004129C0">
        <w:rPr>
          <w:rFonts w:ascii="Arial" w:hAnsi="Arial" w:cs="Arial"/>
          <w:sz w:val="24"/>
          <w:szCs w:val="24"/>
        </w:rPr>
        <w:t>.</w:t>
      </w:r>
    </w:p>
    <w:p w:rsidR="00755D0F" w:rsidRDefault="00755D0F" w:rsidP="00755D0F">
      <w:pPr>
        <w:spacing w:after="0"/>
        <w:jc w:val="both"/>
        <w:rPr>
          <w:rFonts w:ascii="Arial" w:hAnsi="Arial" w:cs="Arial"/>
          <w:sz w:val="24"/>
          <w:szCs w:val="24"/>
        </w:rPr>
      </w:pPr>
    </w:p>
    <w:p w:rsidR="004129C0" w:rsidRDefault="00755D0F" w:rsidP="00755D0F">
      <w:pPr>
        <w:spacing w:after="0"/>
        <w:jc w:val="both"/>
        <w:rPr>
          <w:rFonts w:ascii="Arial" w:hAnsi="Arial" w:cs="Arial"/>
          <w:sz w:val="24"/>
          <w:szCs w:val="24"/>
        </w:rPr>
      </w:pPr>
      <w:r w:rsidRPr="00755D0F">
        <w:rPr>
          <w:rFonts w:ascii="Arial" w:hAnsi="Arial" w:cs="Arial"/>
          <w:sz w:val="24"/>
          <w:szCs w:val="24"/>
        </w:rPr>
        <w:t xml:space="preserve">Por su parte, Sánchez </w:t>
      </w:r>
      <w:proofErr w:type="spellStart"/>
      <w:r w:rsidRPr="00755D0F">
        <w:rPr>
          <w:rFonts w:ascii="Arial" w:hAnsi="Arial" w:cs="Arial"/>
          <w:sz w:val="24"/>
          <w:szCs w:val="24"/>
        </w:rPr>
        <w:t>Preza</w:t>
      </w:r>
      <w:proofErr w:type="spellEnd"/>
      <w:r w:rsidRPr="00755D0F">
        <w:rPr>
          <w:rFonts w:ascii="Arial" w:hAnsi="Arial" w:cs="Arial"/>
          <w:sz w:val="24"/>
          <w:szCs w:val="24"/>
        </w:rPr>
        <w:t xml:space="preserve"> informó que la Junta de Monumentos coadyuvará con el más serio compromiso para que el observatorio ciudadano se</w:t>
      </w:r>
      <w:r w:rsidR="004129C0">
        <w:rPr>
          <w:rFonts w:ascii="Arial" w:hAnsi="Arial" w:cs="Arial"/>
          <w:sz w:val="24"/>
          <w:szCs w:val="24"/>
        </w:rPr>
        <w:t xml:space="preserve"> realice</w:t>
      </w:r>
      <w:r w:rsidRPr="00755D0F">
        <w:rPr>
          <w:rFonts w:ascii="Arial" w:hAnsi="Arial" w:cs="Arial"/>
          <w:sz w:val="24"/>
          <w:szCs w:val="24"/>
        </w:rPr>
        <w:t xml:space="preserve"> con la mayor transparencia</w:t>
      </w:r>
      <w:r w:rsidR="004129C0">
        <w:rPr>
          <w:rFonts w:ascii="Arial" w:hAnsi="Arial" w:cs="Arial"/>
          <w:sz w:val="24"/>
          <w:szCs w:val="24"/>
        </w:rPr>
        <w:t>,</w:t>
      </w:r>
      <w:r w:rsidRPr="00755D0F">
        <w:rPr>
          <w:rFonts w:ascii="Arial" w:hAnsi="Arial" w:cs="Arial"/>
          <w:sz w:val="24"/>
          <w:szCs w:val="24"/>
        </w:rPr>
        <w:t xml:space="preserve"> objetividad y profesionalismo. </w:t>
      </w:r>
    </w:p>
    <w:p w:rsidR="004129C0" w:rsidRDefault="004129C0" w:rsidP="00755D0F">
      <w:pPr>
        <w:spacing w:after="0"/>
        <w:jc w:val="both"/>
        <w:rPr>
          <w:rFonts w:ascii="Arial" w:hAnsi="Arial" w:cs="Arial"/>
          <w:sz w:val="24"/>
          <w:szCs w:val="24"/>
        </w:rPr>
      </w:pPr>
    </w:p>
    <w:p w:rsidR="004129C0" w:rsidRDefault="004129C0" w:rsidP="00755D0F">
      <w:pPr>
        <w:spacing w:after="0"/>
        <w:jc w:val="both"/>
        <w:rPr>
          <w:rFonts w:ascii="Arial" w:hAnsi="Arial" w:cs="Arial"/>
          <w:sz w:val="24"/>
          <w:szCs w:val="24"/>
        </w:rPr>
      </w:pPr>
      <w:r>
        <w:rPr>
          <w:rFonts w:ascii="Arial" w:hAnsi="Arial" w:cs="Arial"/>
          <w:sz w:val="24"/>
          <w:szCs w:val="24"/>
        </w:rPr>
        <w:lastRenderedPageBreak/>
        <w:t>Informó, que del compromiso ya se concluyó la primera actividad que fue la recopilación y publicación del marco normativo.</w:t>
      </w:r>
    </w:p>
    <w:p w:rsidR="004129C0" w:rsidRDefault="004129C0" w:rsidP="00755D0F">
      <w:pPr>
        <w:spacing w:after="0"/>
        <w:jc w:val="both"/>
        <w:rPr>
          <w:rFonts w:ascii="Arial" w:hAnsi="Arial" w:cs="Arial"/>
          <w:sz w:val="24"/>
          <w:szCs w:val="24"/>
        </w:rPr>
      </w:pPr>
    </w:p>
    <w:p w:rsidR="004129C0" w:rsidRDefault="00194DD9" w:rsidP="00755D0F">
      <w:pPr>
        <w:spacing w:after="0"/>
        <w:jc w:val="both"/>
        <w:rPr>
          <w:rFonts w:ascii="Arial" w:hAnsi="Arial" w:cs="Arial"/>
          <w:sz w:val="24"/>
          <w:szCs w:val="24"/>
        </w:rPr>
      </w:pPr>
      <w:r>
        <w:rPr>
          <w:rFonts w:ascii="Arial" w:hAnsi="Arial" w:cs="Arial"/>
          <w:sz w:val="24"/>
          <w:szCs w:val="24"/>
        </w:rPr>
        <w:t xml:space="preserve">Informó que el inventario de los sitios patrimonio mundial en Zacatecas son 13 que corresponden al camino real tierra adentro, entre ellos se encuentra el centro histórico de Zacatecas, Guadalupe, Pinos, Hacienda de </w:t>
      </w:r>
      <w:proofErr w:type="spellStart"/>
      <w:r>
        <w:rPr>
          <w:rFonts w:ascii="Arial" w:hAnsi="Arial" w:cs="Arial"/>
          <w:sz w:val="24"/>
          <w:szCs w:val="24"/>
        </w:rPr>
        <w:t>Quijas</w:t>
      </w:r>
      <w:proofErr w:type="spellEnd"/>
      <w:r>
        <w:rPr>
          <w:rFonts w:ascii="Arial" w:hAnsi="Arial" w:cs="Arial"/>
          <w:sz w:val="24"/>
          <w:szCs w:val="24"/>
        </w:rPr>
        <w:t xml:space="preserve">, Villa González Ortega, </w:t>
      </w:r>
      <w:r w:rsidR="00435DE1">
        <w:rPr>
          <w:rFonts w:ascii="Arial" w:hAnsi="Arial" w:cs="Arial"/>
          <w:sz w:val="24"/>
          <w:szCs w:val="24"/>
        </w:rPr>
        <w:t xml:space="preserve">Villa Nueva, </w:t>
      </w:r>
      <w:r>
        <w:rPr>
          <w:rFonts w:ascii="Arial" w:hAnsi="Arial" w:cs="Arial"/>
          <w:sz w:val="24"/>
          <w:szCs w:val="24"/>
        </w:rPr>
        <w:t xml:space="preserve">Noria de Ángeles, una parte de Ojocaliente, Fresnillo, Chalchihuites, Sombrerete, </w:t>
      </w:r>
      <w:r w:rsidR="00435DE1">
        <w:rPr>
          <w:rFonts w:ascii="Arial" w:hAnsi="Arial" w:cs="Arial"/>
          <w:sz w:val="24"/>
          <w:szCs w:val="24"/>
        </w:rPr>
        <w:t xml:space="preserve">Nochistlan, Jerez, </w:t>
      </w:r>
      <w:proofErr w:type="spellStart"/>
      <w:r w:rsidR="00435DE1">
        <w:rPr>
          <w:rFonts w:ascii="Arial" w:hAnsi="Arial" w:cs="Arial"/>
          <w:sz w:val="24"/>
          <w:szCs w:val="24"/>
        </w:rPr>
        <w:t>Teúl</w:t>
      </w:r>
      <w:proofErr w:type="spellEnd"/>
      <w:r w:rsidR="00435DE1">
        <w:rPr>
          <w:rFonts w:ascii="Arial" w:hAnsi="Arial" w:cs="Arial"/>
          <w:sz w:val="24"/>
          <w:szCs w:val="24"/>
        </w:rPr>
        <w:t xml:space="preserve"> de González Ortega, </w:t>
      </w:r>
      <w:r>
        <w:rPr>
          <w:rFonts w:ascii="Arial" w:hAnsi="Arial" w:cs="Arial"/>
          <w:sz w:val="24"/>
          <w:szCs w:val="24"/>
        </w:rPr>
        <w:t xml:space="preserve">por lo que pone en mesa la reflexión de la amplitud de concentrar </w:t>
      </w:r>
      <w:r w:rsidR="004129C0" w:rsidRPr="004129C0">
        <w:rPr>
          <w:rFonts w:ascii="Arial" w:hAnsi="Arial" w:cs="Arial"/>
          <w:sz w:val="24"/>
          <w:szCs w:val="24"/>
        </w:rPr>
        <w:t>un inventario de los sitios y monumentos c</w:t>
      </w:r>
      <w:r w:rsidR="004129C0">
        <w:rPr>
          <w:rFonts w:ascii="Arial" w:hAnsi="Arial" w:cs="Arial"/>
          <w:sz w:val="24"/>
          <w:szCs w:val="24"/>
        </w:rPr>
        <w:t>o</w:t>
      </w:r>
      <w:r>
        <w:rPr>
          <w:rFonts w:ascii="Arial" w:hAnsi="Arial" w:cs="Arial"/>
          <w:sz w:val="24"/>
          <w:szCs w:val="24"/>
        </w:rPr>
        <w:t>n valor universal, excepcional que son los 13 sitios de camino real tierra adentro y corresponde a la segunda actividad del compromiso del Observatorio.</w:t>
      </w:r>
    </w:p>
    <w:p w:rsidR="004129C0" w:rsidRDefault="004129C0" w:rsidP="00755D0F">
      <w:pPr>
        <w:spacing w:after="0"/>
        <w:jc w:val="both"/>
        <w:rPr>
          <w:rFonts w:ascii="Arial" w:hAnsi="Arial" w:cs="Arial"/>
          <w:sz w:val="24"/>
          <w:szCs w:val="24"/>
        </w:rPr>
      </w:pPr>
    </w:p>
    <w:p w:rsidR="00386FE0" w:rsidRDefault="00194DD9" w:rsidP="00755D0F">
      <w:pPr>
        <w:spacing w:after="0"/>
        <w:jc w:val="both"/>
        <w:rPr>
          <w:rFonts w:ascii="Arial" w:hAnsi="Arial" w:cs="Arial"/>
          <w:sz w:val="24"/>
          <w:szCs w:val="24"/>
        </w:rPr>
      </w:pPr>
      <w:r>
        <w:rPr>
          <w:rFonts w:ascii="Arial" w:hAnsi="Arial" w:cs="Arial"/>
          <w:sz w:val="24"/>
          <w:szCs w:val="24"/>
        </w:rPr>
        <w:t>Respecto a la actividad cinco del compromiso del observatorio, i</w:t>
      </w:r>
      <w:r w:rsidRPr="00194DD9">
        <w:rPr>
          <w:rFonts w:ascii="Arial" w:hAnsi="Arial" w:cs="Arial"/>
          <w:sz w:val="24"/>
          <w:szCs w:val="24"/>
        </w:rPr>
        <w:t>nformar acerca de los monumentos con valor arquitectónico que impidan su remod</w:t>
      </w:r>
      <w:r>
        <w:rPr>
          <w:rFonts w:ascii="Arial" w:hAnsi="Arial" w:cs="Arial"/>
          <w:sz w:val="24"/>
          <w:szCs w:val="24"/>
        </w:rPr>
        <w:t xml:space="preserve">elación, restauración o dominio, </w:t>
      </w:r>
      <w:r w:rsidR="00386FE0">
        <w:rPr>
          <w:rFonts w:ascii="Arial" w:hAnsi="Arial" w:cs="Arial"/>
          <w:sz w:val="24"/>
          <w:szCs w:val="24"/>
        </w:rPr>
        <w:t xml:space="preserve">expuso que los monumentos se refieren a que dentro de los polígonos cuenten en su interior inmuebles históricos y artísticos, los cuales están establecidos con una declaratoria particular de cada inmueble. </w:t>
      </w:r>
    </w:p>
    <w:p w:rsidR="00386FE0" w:rsidRDefault="00386FE0" w:rsidP="00755D0F">
      <w:pPr>
        <w:spacing w:after="0"/>
        <w:jc w:val="both"/>
        <w:rPr>
          <w:rFonts w:ascii="Arial" w:hAnsi="Arial" w:cs="Arial"/>
          <w:sz w:val="24"/>
          <w:szCs w:val="24"/>
        </w:rPr>
      </w:pPr>
    </w:p>
    <w:p w:rsidR="00194DD9" w:rsidRDefault="00386FE0" w:rsidP="00755D0F">
      <w:pPr>
        <w:spacing w:after="0"/>
        <w:jc w:val="both"/>
        <w:rPr>
          <w:rFonts w:ascii="Arial" w:hAnsi="Arial" w:cs="Arial"/>
          <w:sz w:val="24"/>
          <w:szCs w:val="24"/>
        </w:rPr>
      </w:pPr>
      <w:r>
        <w:rPr>
          <w:rFonts w:ascii="Arial" w:hAnsi="Arial" w:cs="Arial"/>
          <w:sz w:val="24"/>
          <w:szCs w:val="24"/>
        </w:rPr>
        <w:t xml:space="preserve">Por lo que, refirió que sería fundamental que el </w:t>
      </w:r>
      <w:r w:rsidRPr="00386FE0">
        <w:rPr>
          <w:rFonts w:ascii="Arial" w:hAnsi="Arial" w:cs="Arial"/>
          <w:sz w:val="24"/>
          <w:szCs w:val="24"/>
        </w:rPr>
        <w:t>Instituto Naci</w:t>
      </w:r>
      <w:r>
        <w:rPr>
          <w:rFonts w:ascii="Arial" w:hAnsi="Arial" w:cs="Arial"/>
          <w:sz w:val="24"/>
          <w:szCs w:val="24"/>
        </w:rPr>
        <w:t xml:space="preserve">onal de Antropología e Historia (INAH), Instituto Nacional de Bellas Artes (INBA) y la Junta de Monumentos </w:t>
      </w:r>
      <w:r w:rsidR="00AB7B26">
        <w:rPr>
          <w:rFonts w:ascii="Arial" w:hAnsi="Arial" w:cs="Arial"/>
          <w:sz w:val="24"/>
          <w:szCs w:val="24"/>
        </w:rPr>
        <w:t xml:space="preserve">y Zonas Típicas del Estado de Zacatecas, </w:t>
      </w:r>
      <w:r>
        <w:rPr>
          <w:rFonts w:ascii="Arial" w:hAnsi="Arial" w:cs="Arial"/>
          <w:sz w:val="24"/>
          <w:szCs w:val="24"/>
        </w:rPr>
        <w:t xml:space="preserve">suban al micrositio del Observatorio lo que tienen </w:t>
      </w:r>
      <w:r w:rsidR="00AB7B26">
        <w:rPr>
          <w:rFonts w:ascii="Arial" w:hAnsi="Arial" w:cs="Arial"/>
          <w:sz w:val="24"/>
          <w:szCs w:val="24"/>
        </w:rPr>
        <w:t xml:space="preserve">inventariado y </w:t>
      </w:r>
      <w:r>
        <w:rPr>
          <w:rFonts w:ascii="Arial" w:hAnsi="Arial" w:cs="Arial"/>
          <w:sz w:val="24"/>
          <w:szCs w:val="24"/>
        </w:rPr>
        <w:t xml:space="preserve">catalogado </w:t>
      </w:r>
      <w:r w:rsidR="00AB7B26">
        <w:rPr>
          <w:rFonts w:ascii="Arial" w:hAnsi="Arial" w:cs="Arial"/>
          <w:sz w:val="24"/>
          <w:szCs w:val="24"/>
        </w:rPr>
        <w:t>como monumentos históricos y/o artísticos del sector público y</w:t>
      </w:r>
      <w:r w:rsidR="00754810">
        <w:rPr>
          <w:rFonts w:ascii="Arial" w:hAnsi="Arial" w:cs="Arial"/>
          <w:sz w:val="24"/>
          <w:szCs w:val="24"/>
        </w:rPr>
        <w:t>/o</w:t>
      </w:r>
      <w:r w:rsidR="00AB7B26">
        <w:rPr>
          <w:rFonts w:ascii="Arial" w:hAnsi="Arial" w:cs="Arial"/>
          <w:sz w:val="24"/>
          <w:szCs w:val="24"/>
        </w:rPr>
        <w:t xml:space="preserve"> privado.</w:t>
      </w:r>
    </w:p>
    <w:p w:rsidR="004129C0" w:rsidRDefault="004129C0" w:rsidP="00755D0F">
      <w:pPr>
        <w:spacing w:after="0"/>
        <w:jc w:val="both"/>
        <w:rPr>
          <w:rFonts w:ascii="Arial" w:hAnsi="Arial" w:cs="Arial"/>
          <w:sz w:val="24"/>
          <w:szCs w:val="24"/>
        </w:rPr>
      </w:pPr>
    </w:p>
    <w:p w:rsidR="00AB7B26" w:rsidRDefault="00AB7B26" w:rsidP="00755D0F">
      <w:pPr>
        <w:spacing w:after="0"/>
        <w:jc w:val="both"/>
        <w:rPr>
          <w:rFonts w:ascii="Arial" w:hAnsi="Arial" w:cs="Arial"/>
          <w:sz w:val="24"/>
          <w:szCs w:val="24"/>
        </w:rPr>
      </w:pPr>
      <w:r>
        <w:rPr>
          <w:rFonts w:ascii="Arial" w:hAnsi="Arial" w:cs="Arial"/>
          <w:sz w:val="24"/>
          <w:szCs w:val="24"/>
        </w:rPr>
        <w:t xml:space="preserve">Además, puso como análisis para la mesa si se iniciarán con los 13 sitios o sólo se decide iniciar con Guadalupe y Zacatecas en una primera etapa, por tratarse de un trabajo muy extenso. </w:t>
      </w:r>
    </w:p>
    <w:p w:rsidR="00AB7B26" w:rsidRDefault="00AB7B26" w:rsidP="00755D0F">
      <w:pPr>
        <w:spacing w:after="0"/>
        <w:jc w:val="both"/>
        <w:rPr>
          <w:rFonts w:ascii="Arial" w:hAnsi="Arial" w:cs="Arial"/>
          <w:sz w:val="24"/>
          <w:szCs w:val="24"/>
        </w:rPr>
      </w:pPr>
    </w:p>
    <w:p w:rsidR="00AB7B26" w:rsidRDefault="00AB7B26" w:rsidP="00755D0F">
      <w:pPr>
        <w:spacing w:after="0"/>
        <w:jc w:val="both"/>
        <w:rPr>
          <w:rFonts w:ascii="Arial" w:hAnsi="Arial" w:cs="Arial"/>
          <w:sz w:val="24"/>
          <w:szCs w:val="24"/>
        </w:rPr>
      </w:pPr>
      <w:r>
        <w:rPr>
          <w:rFonts w:ascii="Arial" w:hAnsi="Arial" w:cs="Arial"/>
          <w:sz w:val="24"/>
          <w:szCs w:val="24"/>
        </w:rPr>
        <w:t xml:space="preserve">También, informo que en Zacatecas </w:t>
      </w:r>
      <w:r w:rsidR="000D5098">
        <w:rPr>
          <w:rFonts w:ascii="Arial" w:hAnsi="Arial" w:cs="Arial"/>
          <w:sz w:val="24"/>
          <w:szCs w:val="24"/>
        </w:rPr>
        <w:t xml:space="preserve">ya </w:t>
      </w:r>
      <w:r>
        <w:rPr>
          <w:rFonts w:ascii="Arial" w:hAnsi="Arial" w:cs="Arial"/>
          <w:sz w:val="24"/>
          <w:szCs w:val="24"/>
        </w:rPr>
        <w:t xml:space="preserve">se cuentan con </w:t>
      </w:r>
      <w:r w:rsidR="000D5098">
        <w:rPr>
          <w:rFonts w:ascii="Arial" w:hAnsi="Arial" w:cs="Arial"/>
          <w:sz w:val="24"/>
          <w:szCs w:val="24"/>
        </w:rPr>
        <w:t xml:space="preserve">un </w:t>
      </w:r>
      <w:r>
        <w:rPr>
          <w:rFonts w:ascii="Arial" w:hAnsi="Arial" w:cs="Arial"/>
          <w:sz w:val="24"/>
          <w:szCs w:val="24"/>
        </w:rPr>
        <w:t>an</w:t>
      </w:r>
      <w:r w:rsidR="000D5098">
        <w:rPr>
          <w:rFonts w:ascii="Arial" w:hAnsi="Arial" w:cs="Arial"/>
          <w:sz w:val="24"/>
          <w:szCs w:val="24"/>
        </w:rPr>
        <w:t>álisis trascendental</w:t>
      </w:r>
      <w:r>
        <w:rPr>
          <w:rFonts w:ascii="Arial" w:hAnsi="Arial" w:cs="Arial"/>
          <w:sz w:val="24"/>
          <w:szCs w:val="24"/>
        </w:rPr>
        <w:t xml:space="preserve"> de la vida y sustentabilidad del centro histó</w:t>
      </w:r>
      <w:r w:rsidR="000D5098">
        <w:rPr>
          <w:rFonts w:ascii="Arial" w:hAnsi="Arial" w:cs="Arial"/>
          <w:sz w:val="24"/>
          <w:szCs w:val="24"/>
        </w:rPr>
        <w:t>rico y</w:t>
      </w:r>
      <w:r>
        <w:rPr>
          <w:rFonts w:ascii="Arial" w:hAnsi="Arial" w:cs="Arial"/>
          <w:sz w:val="24"/>
          <w:szCs w:val="24"/>
        </w:rPr>
        <w:t xml:space="preserve"> </w:t>
      </w:r>
      <w:r w:rsidR="000D5098">
        <w:rPr>
          <w:rFonts w:ascii="Arial" w:hAnsi="Arial" w:cs="Arial"/>
          <w:sz w:val="24"/>
          <w:szCs w:val="24"/>
        </w:rPr>
        <w:t xml:space="preserve">en el cual participó la Universidad Autónoma de Zacatecas, procedió a </w:t>
      </w:r>
      <w:r w:rsidR="00FF71F9">
        <w:rPr>
          <w:rFonts w:ascii="Arial" w:hAnsi="Arial" w:cs="Arial"/>
          <w:sz w:val="24"/>
          <w:szCs w:val="24"/>
        </w:rPr>
        <w:t>entregar,  formalmente,</w:t>
      </w:r>
      <w:r w:rsidR="000D5098">
        <w:rPr>
          <w:rFonts w:ascii="Arial" w:hAnsi="Arial" w:cs="Arial"/>
          <w:sz w:val="24"/>
          <w:szCs w:val="24"/>
        </w:rPr>
        <w:t xml:space="preserve"> un ejemplar</w:t>
      </w:r>
      <w:r>
        <w:rPr>
          <w:rFonts w:ascii="Arial" w:hAnsi="Arial" w:cs="Arial"/>
          <w:sz w:val="24"/>
          <w:szCs w:val="24"/>
        </w:rPr>
        <w:t xml:space="preserve"> al observatorio a través de la Dra. Norma Julieta del Río</w:t>
      </w:r>
      <w:r w:rsidR="000D5098">
        <w:rPr>
          <w:rFonts w:ascii="Arial" w:hAnsi="Arial" w:cs="Arial"/>
          <w:sz w:val="24"/>
          <w:szCs w:val="24"/>
        </w:rPr>
        <w:t>.</w:t>
      </w:r>
      <w:r>
        <w:rPr>
          <w:rFonts w:ascii="Arial" w:hAnsi="Arial" w:cs="Arial"/>
          <w:sz w:val="24"/>
          <w:szCs w:val="24"/>
        </w:rPr>
        <w:t xml:space="preserve"> </w:t>
      </w:r>
    </w:p>
    <w:p w:rsidR="00AB7B26" w:rsidRDefault="00AB7B26" w:rsidP="00755D0F">
      <w:pPr>
        <w:spacing w:after="0"/>
        <w:jc w:val="both"/>
        <w:rPr>
          <w:rFonts w:ascii="Arial" w:hAnsi="Arial" w:cs="Arial"/>
          <w:sz w:val="24"/>
          <w:szCs w:val="24"/>
        </w:rPr>
      </w:pPr>
    </w:p>
    <w:p w:rsidR="009D4BC9" w:rsidRPr="009D4BC9" w:rsidRDefault="00755D0F" w:rsidP="00653119">
      <w:pPr>
        <w:spacing w:after="0"/>
        <w:jc w:val="both"/>
        <w:rPr>
          <w:rFonts w:ascii="Arial" w:hAnsi="Arial" w:cs="Arial"/>
          <w:sz w:val="24"/>
          <w:szCs w:val="24"/>
        </w:rPr>
      </w:pPr>
      <w:r w:rsidRPr="00755D0F">
        <w:rPr>
          <w:rFonts w:ascii="Arial" w:hAnsi="Arial" w:cs="Arial"/>
          <w:sz w:val="24"/>
          <w:szCs w:val="24"/>
        </w:rPr>
        <w:t xml:space="preserve">Además, con el objetivo </w:t>
      </w:r>
      <w:r w:rsidR="000D5098">
        <w:rPr>
          <w:rFonts w:ascii="Arial" w:hAnsi="Arial" w:cs="Arial"/>
          <w:sz w:val="24"/>
          <w:szCs w:val="24"/>
        </w:rPr>
        <w:t xml:space="preserve">ampliar </w:t>
      </w:r>
      <w:r w:rsidR="009D4BC9">
        <w:rPr>
          <w:rFonts w:ascii="Arial" w:hAnsi="Arial" w:cs="Arial"/>
          <w:sz w:val="24"/>
          <w:szCs w:val="24"/>
        </w:rPr>
        <w:t>el panorama de los</w:t>
      </w:r>
      <w:r w:rsidRPr="00755D0F">
        <w:rPr>
          <w:rFonts w:ascii="Arial" w:hAnsi="Arial" w:cs="Arial"/>
          <w:sz w:val="24"/>
          <w:szCs w:val="24"/>
        </w:rPr>
        <w:t xml:space="preserve"> sitios y </w:t>
      </w:r>
      <w:r w:rsidR="004129C0" w:rsidRPr="00755D0F">
        <w:rPr>
          <w:rFonts w:ascii="Arial" w:hAnsi="Arial" w:cs="Arial"/>
          <w:sz w:val="24"/>
          <w:szCs w:val="24"/>
        </w:rPr>
        <w:t>monumentos con</w:t>
      </w:r>
      <w:r w:rsidRPr="00755D0F">
        <w:rPr>
          <w:rFonts w:ascii="Arial" w:hAnsi="Arial" w:cs="Arial"/>
          <w:sz w:val="24"/>
          <w:szCs w:val="24"/>
        </w:rPr>
        <w:t xml:space="preserve"> valor uni</w:t>
      </w:r>
      <w:r w:rsidR="000D5098">
        <w:rPr>
          <w:rFonts w:ascii="Arial" w:hAnsi="Arial" w:cs="Arial"/>
          <w:sz w:val="24"/>
          <w:szCs w:val="24"/>
        </w:rPr>
        <w:t>versal, patrimonio de Zacatecas</w:t>
      </w:r>
      <w:r w:rsidRPr="00755D0F">
        <w:rPr>
          <w:rFonts w:ascii="Arial" w:hAnsi="Arial" w:cs="Arial"/>
          <w:sz w:val="24"/>
          <w:szCs w:val="24"/>
        </w:rPr>
        <w:t xml:space="preserve"> y a f</w:t>
      </w:r>
      <w:r w:rsidR="00FD7435">
        <w:rPr>
          <w:rFonts w:ascii="Arial" w:hAnsi="Arial" w:cs="Arial"/>
          <w:sz w:val="24"/>
          <w:szCs w:val="24"/>
        </w:rPr>
        <w:t xml:space="preserve">in de visualizar los alcances, el Ing. Sánchez </w:t>
      </w:r>
      <w:proofErr w:type="spellStart"/>
      <w:r w:rsidR="00FD7435">
        <w:rPr>
          <w:rFonts w:ascii="Arial" w:hAnsi="Arial" w:cs="Arial"/>
          <w:sz w:val="24"/>
          <w:szCs w:val="24"/>
        </w:rPr>
        <w:lastRenderedPageBreak/>
        <w:t>Preza</w:t>
      </w:r>
      <w:proofErr w:type="spellEnd"/>
      <w:r w:rsidR="00FD7435">
        <w:rPr>
          <w:rFonts w:ascii="Arial" w:hAnsi="Arial" w:cs="Arial"/>
          <w:sz w:val="24"/>
          <w:szCs w:val="24"/>
        </w:rPr>
        <w:t xml:space="preserve"> expuso</w:t>
      </w:r>
      <w:r w:rsidRPr="00755D0F">
        <w:rPr>
          <w:rFonts w:ascii="Arial" w:hAnsi="Arial" w:cs="Arial"/>
          <w:sz w:val="24"/>
          <w:szCs w:val="24"/>
        </w:rPr>
        <w:t xml:space="preserve"> </w:t>
      </w:r>
      <w:r w:rsidR="000D5098">
        <w:rPr>
          <w:rFonts w:ascii="Arial" w:hAnsi="Arial" w:cs="Arial"/>
          <w:sz w:val="24"/>
          <w:szCs w:val="24"/>
        </w:rPr>
        <w:t xml:space="preserve">algunos conceptos de </w:t>
      </w:r>
      <w:r w:rsidR="009D4BC9">
        <w:rPr>
          <w:rFonts w:ascii="Arial" w:hAnsi="Arial" w:cs="Arial"/>
          <w:sz w:val="24"/>
          <w:szCs w:val="24"/>
        </w:rPr>
        <w:t xml:space="preserve">las directrices prácticas </w:t>
      </w:r>
      <w:r w:rsidR="00AD5858">
        <w:rPr>
          <w:rFonts w:ascii="Arial" w:hAnsi="Arial" w:cs="Arial"/>
          <w:sz w:val="24"/>
          <w:szCs w:val="24"/>
        </w:rPr>
        <w:t>del patrimonio mundial como</w:t>
      </w:r>
      <w:r w:rsidRPr="00755D0F">
        <w:rPr>
          <w:rFonts w:ascii="Arial" w:hAnsi="Arial" w:cs="Arial"/>
          <w:sz w:val="24"/>
          <w:szCs w:val="24"/>
        </w:rPr>
        <w:t xml:space="preserve"> </w:t>
      </w:r>
      <w:r w:rsidR="009D4BC9" w:rsidRPr="009D4BC9">
        <w:rPr>
          <w:rFonts w:ascii="Arial" w:hAnsi="Arial" w:cs="Arial"/>
          <w:sz w:val="24"/>
          <w:szCs w:val="24"/>
        </w:rPr>
        <w:t>valor universal excepcional</w:t>
      </w:r>
      <w:r w:rsidR="009D4BC9">
        <w:rPr>
          <w:rFonts w:ascii="Arial" w:hAnsi="Arial" w:cs="Arial"/>
          <w:i/>
          <w:sz w:val="24"/>
          <w:szCs w:val="24"/>
        </w:rPr>
        <w:t xml:space="preserve">, </w:t>
      </w:r>
      <w:r w:rsidR="009D4BC9">
        <w:rPr>
          <w:rFonts w:ascii="Arial" w:hAnsi="Arial" w:cs="Arial"/>
          <w:sz w:val="24"/>
          <w:szCs w:val="24"/>
        </w:rPr>
        <w:t>autenticidad</w:t>
      </w:r>
      <w:r w:rsidR="00AD5858">
        <w:rPr>
          <w:rFonts w:ascii="Arial" w:hAnsi="Arial" w:cs="Arial"/>
          <w:sz w:val="24"/>
          <w:szCs w:val="24"/>
        </w:rPr>
        <w:t xml:space="preserve"> y</w:t>
      </w:r>
      <w:r w:rsidR="009D4BC9">
        <w:rPr>
          <w:rFonts w:ascii="Arial" w:hAnsi="Arial" w:cs="Arial"/>
          <w:sz w:val="24"/>
          <w:szCs w:val="24"/>
        </w:rPr>
        <w:t xml:space="preserve"> uso sustentable, </w:t>
      </w:r>
    </w:p>
    <w:p w:rsidR="00755D0F" w:rsidRDefault="00755D0F" w:rsidP="00653119">
      <w:pPr>
        <w:spacing w:after="0"/>
        <w:jc w:val="both"/>
        <w:rPr>
          <w:rFonts w:ascii="Arial" w:hAnsi="Arial" w:cs="Arial"/>
          <w:sz w:val="24"/>
          <w:szCs w:val="24"/>
        </w:rPr>
      </w:pPr>
    </w:p>
    <w:p w:rsidR="000D5098" w:rsidRPr="000D5098" w:rsidRDefault="009D4BC9" w:rsidP="00653119">
      <w:pPr>
        <w:spacing w:after="0"/>
        <w:contextualSpacing/>
        <w:jc w:val="both"/>
        <w:rPr>
          <w:rFonts w:ascii="Arial" w:hAnsi="Arial" w:cs="Arial"/>
          <w:sz w:val="24"/>
          <w:szCs w:val="24"/>
        </w:rPr>
      </w:pPr>
      <w:r>
        <w:rPr>
          <w:rFonts w:ascii="Arial" w:hAnsi="Arial" w:cs="Arial"/>
          <w:sz w:val="24"/>
          <w:szCs w:val="24"/>
        </w:rPr>
        <w:t xml:space="preserve">La página 22 a 24 de las directrices prácticas refiere que el </w:t>
      </w:r>
      <w:r>
        <w:rPr>
          <w:rFonts w:ascii="Arial" w:hAnsi="Arial" w:cs="Arial"/>
          <w:i/>
          <w:sz w:val="24"/>
          <w:szCs w:val="24"/>
        </w:rPr>
        <w:t xml:space="preserve">valor universal excepcional </w:t>
      </w:r>
      <w:r w:rsidRPr="009D4BC9">
        <w:rPr>
          <w:rFonts w:ascii="Arial" w:hAnsi="Arial" w:cs="Arial"/>
          <w:sz w:val="24"/>
          <w:szCs w:val="24"/>
        </w:rPr>
        <w:t xml:space="preserve">es </w:t>
      </w:r>
      <w:r>
        <w:rPr>
          <w:rFonts w:ascii="Arial" w:hAnsi="Arial" w:cs="Arial"/>
          <w:sz w:val="24"/>
          <w:szCs w:val="24"/>
        </w:rPr>
        <w:t>un sitio porque tiene un valor universal excepcional sustentado en nueve criterios, Zacatecas es sitio patrimonio por encausar en el apartado dos y cuatro.</w:t>
      </w:r>
      <w:r w:rsidR="00AD5858">
        <w:rPr>
          <w:rFonts w:ascii="Arial" w:hAnsi="Arial" w:cs="Arial"/>
          <w:sz w:val="24"/>
          <w:szCs w:val="24"/>
        </w:rPr>
        <w:t xml:space="preserve"> Estos criterios descargan en </w:t>
      </w:r>
      <w:r w:rsidR="000D5098" w:rsidRPr="000D5098">
        <w:rPr>
          <w:rFonts w:ascii="Arial" w:hAnsi="Arial" w:cs="Arial"/>
          <w:sz w:val="24"/>
          <w:szCs w:val="24"/>
        </w:rPr>
        <w:t>dos análisis</w:t>
      </w:r>
      <w:r w:rsidR="00AD5858" w:rsidRPr="00AD5858">
        <w:rPr>
          <w:rFonts w:ascii="Arial" w:hAnsi="Arial" w:cs="Arial"/>
          <w:sz w:val="24"/>
          <w:szCs w:val="24"/>
        </w:rPr>
        <w:t xml:space="preserve"> </w:t>
      </w:r>
      <w:r w:rsidR="00AD5858">
        <w:rPr>
          <w:rFonts w:ascii="Arial" w:hAnsi="Arial" w:cs="Arial"/>
          <w:sz w:val="24"/>
          <w:szCs w:val="24"/>
        </w:rPr>
        <w:t>por lo que Z</w:t>
      </w:r>
      <w:r w:rsidR="00AD5858" w:rsidRPr="000D5098">
        <w:rPr>
          <w:rFonts w:ascii="Arial" w:hAnsi="Arial" w:cs="Arial"/>
          <w:sz w:val="24"/>
          <w:szCs w:val="24"/>
        </w:rPr>
        <w:t>acatecas es merecedor del nombramiento</w:t>
      </w:r>
      <w:r w:rsidR="000D5098" w:rsidRPr="000D5098">
        <w:rPr>
          <w:rFonts w:ascii="Arial" w:hAnsi="Arial" w:cs="Arial"/>
          <w:sz w:val="24"/>
          <w:szCs w:val="24"/>
        </w:rPr>
        <w:t xml:space="preserve">: </w:t>
      </w:r>
      <w:r w:rsidR="000D5098" w:rsidRPr="000D5098">
        <w:rPr>
          <w:rFonts w:ascii="Arial" w:hAnsi="Arial" w:cs="Arial"/>
          <w:i/>
          <w:sz w:val="24"/>
          <w:szCs w:val="24"/>
        </w:rPr>
        <w:t>la integridad</w:t>
      </w:r>
      <w:r w:rsidR="000D5098" w:rsidRPr="000D5098">
        <w:rPr>
          <w:rFonts w:ascii="Arial" w:hAnsi="Arial" w:cs="Arial"/>
          <w:b/>
          <w:sz w:val="24"/>
          <w:szCs w:val="24"/>
        </w:rPr>
        <w:t xml:space="preserve"> </w:t>
      </w:r>
      <w:r w:rsidR="000D5098" w:rsidRPr="000D5098">
        <w:rPr>
          <w:rFonts w:ascii="Arial" w:hAnsi="Arial" w:cs="Arial"/>
          <w:sz w:val="24"/>
          <w:szCs w:val="24"/>
        </w:rPr>
        <w:t xml:space="preserve">y </w:t>
      </w:r>
      <w:r w:rsidR="000D5098" w:rsidRPr="000D5098">
        <w:rPr>
          <w:rFonts w:ascii="Arial" w:hAnsi="Arial" w:cs="Arial"/>
          <w:i/>
          <w:sz w:val="24"/>
          <w:szCs w:val="24"/>
        </w:rPr>
        <w:t>la</w:t>
      </w:r>
      <w:r w:rsidR="000D5098" w:rsidRPr="000D5098">
        <w:rPr>
          <w:rFonts w:ascii="Arial" w:hAnsi="Arial" w:cs="Arial"/>
          <w:b/>
          <w:i/>
          <w:sz w:val="24"/>
          <w:szCs w:val="24"/>
        </w:rPr>
        <w:t xml:space="preserve"> </w:t>
      </w:r>
      <w:r w:rsidR="000D5098" w:rsidRPr="000D5098">
        <w:rPr>
          <w:rFonts w:ascii="Arial" w:hAnsi="Arial" w:cs="Arial"/>
          <w:i/>
          <w:sz w:val="24"/>
          <w:szCs w:val="24"/>
        </w:rPr>
        <w:t>autenticidad</w:t>
      </w:r>
      <w:r w:rsidR="00AD5858">
        <w:rPr>
          <w:rFonts w:ascii="Arial" w:hAnsi="Arial" w:cs="Arial"/>
          <w:i/>
          <w:sz w:val="24"/>
          <w:szCs w:val="24"/>
        </w:rPr>
        <w:t>.</w:t>
      </w:r>
    </w:p>
    <w:p w:rsidR="000D5098" w:rsidRPr="000D5098" w:rsidRDefault="000D5098" w:rsidP="00653119">
      <w:pPr>
        <w:spacing w:after="0"/>
        <w:contextualSpacing/>
        <w:jc w:val="both"/>
        <w:rPr>
          <w:rFonts w:ascii="Arial" w:hAnsi="Arial" w:cs="Arial"/>
          <w:sz w:val="24"/>
          <w:szCs w:val="24"/>
        </w:rPr>
      </w:pPr>
    </w:p>
    <w:p w:rsidR="000D5098" w:rsidRPr="000D5098" w:rsidRDefault="00AD5858" w:rsidP="00653119">
      <w:pPr>
        <w:spacing w:after="0"/>
        <w:contextualSpacing/>
        <w:jc w:val="both"/>
        <w:rPr>
          <w:rFonts w:ascii="Arial" w:hAnsi="Arial" w:cs="Arial"/>
          <w:sz w:val="24"/>
          <w:szCs w:val="24"/>
        </w:rPr>
      </w:pPr>
      <w:r>
        <w:rPr>
          <w:rFonts w:ascii="Arial" w:hAnsi="Arial" w:cs="Arial"/>
          <w:sz w:val="24"/>
          <w:szCs w:val="24"/>
        </w:rPr>
        <w:t xml:space="preserve">En la página 24, las directrices señalan lo que es </w:t>
      </w:r>
      <w:r w:rsidRPr="00AD5858">
        <w:rPr>
          <w:rFonts w:ascii="Arial" w:hAnsi="Arial" w:cs="Arial"/>
          <w:i/>
          <w:sz w:val="24"/>
          <w:szCs w:val="24"/>
        </w:rPr>
        <w:t>a</w:t>
      </w:r>
      <w:r w:rsidR="000D5098" w:rsidRPr="000D5098">
        <w:rPr>
          <w:rFonts w:ascii="Arial" w:hAnsi="Arial" w:cs="Arial"/>
          <w:i/>
          <w:sz w:val="24"/>
          <w:szCs w:val="24"/>
        </w:rPr>
        <w:t>utenticidad</w:t>
      </w:r>
      <w:r>
        <w:rPr>
          <w:rFonts w:ascii="Arial" w:hAnsi="Arial" w:cs="Arial"/>
          <w:i/>
          <w:sz w:val="24"/>
          <w:szCs w:val="24"/>
        </w:rPr>
        <w:t xml:space="preserve"> </w:t>
      </w:r>
      <w:r w:rsidRPr="00AD5858">
        <w:rPr>
          <w:rFonts w:ascii="Arial" w:hAnsi="Arial" w:cs="Arial"/>
          <w:sz w:val="24"/>
          <w:szCs w:val="24"/>
        </w:rPr>
        <w:t>en un considerando señala que es e</w:t>
      </w:r>
      <w:r>
        <w:rPr>
          <w:rFonts w:ascii="Arial" w:hAnsi="Arial" w:cs="Arial"/>
          <w:sz w:val="24"/>
          <w:szCs w:val="24"/>
        </w:rPr>
        <w:t>l respeto debido a todas las culturas exige que el patrimonio sea estudiado y juzgado fundamentalmente dentro de los contextos culturales a la</w:t>
      </w:r>
      <w:r w:rsidR="000D5098" w:rsidRPr="000D5098">
        <w:rPr>
          <w:rFonts w:ascii="Arial" w:hAnsi="Arial" w:cs="Arial"/>
          <w:sz w:val="24"/>
          <w:szCs w:val="24"/>
        </w:rPr>
        <w:t>s que pertenece</w:t>
      </w:r>
      <w:r>
        <w:rPr>
          <w:rFonts w:ascii="Arial" w:hAnsi="Arial" w:cs="Arial"/>
          <w:sz w:val="24"/>
          <w:szCs w:val="24"/>
        </w:rPr>
        <w:t>, asimismo en la p</w:t>
      </w:r>
      <w:r w:rsidR="00FD7435">
        <w:rPr>
          <w:rFonts w:ascii="Arial" w:hAnsi="Arial" w:cs="Arial"/>
          <w:sz w:val="24"/>
          <w:szCs w:val="24"/>
        </w:rPr>
        <w:t xml:space="preserve">ágina 25, en uno de los párrafos se expresa que la </w:t>
      </w:r>
      <w:r>
        <w:rPr>
          <w:rFonts w:ascii="Arial" w:hAnsi="Arial" w:cs="Arial"/>
          <w:i/>
          <w:sz w:val="24"/>
          <w:szCs w:val="24"/>
        </w:rPr>
        <w:t>i</w:t>
      </w:r>
      <w:r w:rsidRPr="00AD5858">
        <w:rPr>
          <w:rFonts w:ascii="Arial" w:hAnsi="Arial" w:cs="Arial"/>
          <w:i/>
          <w:sz w:val="24"/>
          <w:szCs w:val="24"/>
        </w:rPr>
        <w:t>ntegridad</w:t>
      </w:r>
      <w:r w:rsidR="00FD7435">
        <w:rPr>
          <w:rFonts w:ascii="Arial" w:hAnsi="Arial" w:cs="Arial"/>
          <w:sz w:val="24"/>
          <w:szCs w:val="24"/>
        </w:rPr>
        <w:t xml:space="preserve"> </w:t>
      </w:r>
      <w:r>
        <w:rPr>
          <w:rFonts w:ascii="Arial" w:hAnsi="Arial" w:cs="Arial"/>
          <w:sz w:val="24"/>
          <w:szCs w:val="24"/>
        </w:rPr>
        <w:t xml:space="preserve">es el </w:t>
      </w:r>
      <w:r w:rsidR="000D5098" w:rsidRPr="000D5098">
        <w:rPr>
          <w:rFonts w:ascii="Arial" w:hAnsi="Arial" w:cs="Arial"/>
          <w:sz w:val="24"/>
          <w:szCs w:val="24"/>
        </w:rPr>
        <w:t xml:space="preserve">material físico del bien </w:t>
      </w:r>
      <w:r w:rsidR="00FD7435">
        <w:rPr>
          <w:rFonts w:ascii="Arial" w:hAnsi="Arial" w:cs="Arial"/>
          <w:sz w:val="24"/>
          <w:szCs w:val="24"/>
        </w:rPr>
        <w:t xml:space="preserve">y sus características significativas </w:t>
      </w:r>
      <w:r w:rsidR="000D5098" w:rsidRPr="000D5098">
        <w:rPr>
          <w:rFonts w:ascii="Arial" w:hAnsi="Arial" w:cs="Arial"/>
          <w:sz w:val="24"/>
          <w:szCs w:val="24"/>
        </w:rPr>
        <w:t xml:space="preserve">deben de encontrarse en buen estado y el impacto </w:t>
      </w:r>
      <w:r w:rsidR="00FD7435">
        <w:rPr>
          <w:rFonts w:ascii="Arial" w:hAnsi="Arial" w:cs="Arial"/>
          <w:sz w:val="24"/>
          <w:szCs w:val="24"/>
        </w:rPr>
        <w:t xml:space="preserve">de los procesos de deterioro </w:t>
      </w:r>
      <w:r w:rsidR="000D5098" w:rsidRPr="000D5098">
        <w:rPr>
          <w:rFonts w:ascii="Arial" w:hAnsi="Arial" w:cs="Arial"/>
          <w:sz w:val="24"/>
          <w:szCs w:val="24"/>
        </w:rPr>
        <w:t xml:space="preserve">controlado, </w:t>
      </w:r>
      <w:r w:rsidR="00FD7435">
        <w:rPr>
          <w:rFonts w:ascii="Arial" w:hAnsi="Arial" w:cs="Arial"/>
          <w:sz w:val="24"/>
          <w:szCs w:val="24"/>
        </w:rPr>
        <w:t xml:space="preserve">y se mantendrán las relaciones dinámicas presentes en las ciudades históricas para mantener su </w:t>
      </w:r>
      <w:r w:rsidR="000D5098" w:rsidRPr="000D5098">
        <w:rPr>
          <w:rFonts w:ascii="Arial" w:hAnsi="Arial" w:cs="Arial"/>
          <w:sz w:val="24"/>
          <w:szCs w:val="24"/>
        </w:rPr>
        <w:t>carácter distintivo.</w:t>
      </w:r>
    </w:p>
    <w:p w:rsidR="000D5098" w:rsidRPr="000D5098" w:rsidRDefault="000D5098" w:rsidP="000D5098">
      <w:pPr>
        <w:spacing w:after="0" w:line="240" w:lineRule="auto"/>
        <w:contextualSpacing/>
        <w:jc w:val="both"/>
        <w:rPr>
          <w:rFonts w:ascii="Arial" w:hAnsi="Arial" w:cs="Arial"/>
          <w:sz w:val="24"/>
          <w:szCs w:val="24"/>
        </w:rPr>
      </w:pPr>
    </w:p>
    <w:p w:rsidR="000D5098" w:rsidRDefault="00FD7435" w:rsidP="000D5098">
      <w:pPr>
        <w:spacing w:after="0"/>
        <w:jc w:val="both"/>
        <w:rPr>
          <w:rFonts w:ascii="Arial" w:hAnsi="Arial" w:cs="Arial"/>
          <w:sz w:val="24"/>
          <w:szCs w:val="24"/>
        </w:rPr>
      </w:pPr>
      <w:r>
        <w:rPr>
          <w:rFonts w:ascii="Arial" w:hAnsi="Arial" w:cs="Arial"/>
          <w:sz w:val="24"/>
          <w:szCs w:val="24"/>
        </w:rPr>
        <w:t xml:space="preserve">En la página 32 se establece el </w:t>
      </w:r>
      <w:r>
        <w:rPr>
          <w:rFonts w:ascii="Arial" w:hAnsi="Arial" w:cs="Arial"/>
          <w:i/>
          <w:sz w:val="24"/>
          <w:szCs w:val="24"/>
        </w:rPr>
        <w:t>u</w:t>
      </w:r>
      <w:r w:rsidR="000D5098" w:rsidRPr="00FD7435">
        <w:rPr>
          <w:rFonts w:ascii="Arial" w:hAnsi="Arial" w:cs="Arial"/>
          <w:i/>
          <w:sz w:val="24"/>
          <w:szCs w:val="24"/>
        </w:rPr>
        <w:t>so sustentable</w:t>
      </w:r>
      <w:r>
        <w:rPr>
          <w:rFonts w:ascii="Arial" w:hAnsi="Arial" w:cs="Arial"/>
          <w:sz w:val="24"/>
          <w:szCs w:val="24"/>
        </w:rPr>
        <w:t xml:space="preserve"> que es el que tiene que ver co</w:t>
      </w:r>
      <w:r w:rsidR="000D5098" w:rsidRPr="000D5098">
        <w:rPr>
          <w:rFonts w:ascii="Arial" w:hAnsi="Arial" w:cs="Arial"/>
          <w:sz w:val="24"/>
          <w:szCs w:val="24"/>
        </w:rPr>
        <w:t>n que tur</w:t>
      </w:r>
      <w:r>
        <w:rPr>
          <w:rFonts w:ascii="Arial" w:hAnsi="Arial" w:cs="Arial"/>
          <w:sz w:val="24"/>
          <w:szCs w:val="24"/>
        </w:rPr>
        <w:t>ismo no comprometa el fututo de la vida doméstica o viceversa.</w:t>
      </w:r>
    </w:p>
    <w:p w:rsidR="000D5098" w:rsidRDefault="000D5098" w:rsidP="00755D0F">
      <w:pPr>
        <w:spacing w:after="0"/>
        <w:jc w:val="both"/>
        <w:rPr>
          <w:rFonts w:ascii="Arial" w:hAnsi="Arial" w:cs="Arial"/>
          <w:sz w:val="24"/>
          <w:szCs w:val="24"/>
        </w:rPr>
      </w:pPr>
    </w:p>
    <w:p w:rsidR="00FD7435" w:rsidRDefault="00FF71F9" w:rsidP="00755D0F">
      <w:pPr>
        <w:spacing w:after="0"/>
        <w:jc w:val="both"/>
        <w:rPr>
          <w:rFonts w:ascii="Arial" w:hAnsi="Arial" w:cs="Arial"/>
          <w:sz w:val="24"/>
          <w:szCs w:val="24"/>
        </w:rPr>
      </w:pPr>
      <w:r>
        <w:rPr>
          <w:rFonts w:ascii="Arial" w:hAnsi="Arial" w:cs="Arial"/>
          <w:sz w:val="24"/>
          <w:szCs w:val="24"/>
        </w:rPr>
        <w:t xml:space="preserve">Propuso invitar a la </w:t>
      </w:r>
      <w:r w:rsidR="00FD7435">
        <w:rPr>
          <w:rFonts w:ascii="Arial" w:hAnsi="Arial" w:cs="Arial"/>
          <w:sz w:val="24"/>
          <w:szCs w:val="24"/>
        </w:rPr>
        <w:t xml:space="preserve">Escuela Roberto Cabral del Hoyo </w:t>
      </w:r>
      <w:r>
        <w:rPr>
          <w:rFonts w:ascii="Arial" w:hAnsi="Arial" w:cs="Arial"/>
          <w:sz w:val="24"/>
          <w:szCs w:val="24"/>
        </w:rPr>
        <w:t xml:space="preserve">ya que </w:t>
      </w:r>
      <w:r w:rsidR="00FD7435">
        <w:rPr>
          <w:rFonts w:ascii="Arial" w:hAnsi="Arial" w:cs="Arial"/>
          <w:sz w:val="24"/>
          <w:szCs w:val="24"/>
        </w:rPr>
        <w:t xml:space="preserve">tiene un grupo de niños y niñas que se han llamado guardianes del patrimonio, </w:t>
      </w:r>
      <w:r>
        <w:rPr>
          <w:rFonts w:ascii="Arial" w:hAnsi="Arial" w:cs="Arial"/>
          <w:sz w:val="24"/>
          <w:szCs w:val="24"/>
        </w:rPr>
        <w:t xml:space="preserve">por lo que </w:t>
      </w:r>
      <w:r w:rsidR="00FD7435">
        <w:rPr>
          <w:rFonts w:ascii="Arial" w:hAnsi="Arial" w:cs="Arial"/>
          <w:sz w:val="24"/>
          <w:szCs w:val="24"/>
        </w:rPr>
        <w:t xml:space="preserve">propuso integrar al representante de los niños, al </w:t>
      </w:r>
      <w:proofErr w:type="spellStart"/>
      <w:r w:rsidR="00FD7435">
        <w:rPr>
          <w:rFonts w:ascii="Arial" w:hAnsi="Arial" w:cs="Arial"/>
          <w:sz w:val="24"/>
          <w:szCs w:val="24"/>
        </w:rPr>
        <w:t>Icomos</w:t>
      </w:r>
      <w:proofErr w:type="spellEnd"/>
      <w:r w:rsidR="00FD7435">
        <w:rPr>
          <w:rFonts w:ascii="Arial" w:hAnsi="Arial" w:cs="Arial"/>
          <w:sz w:val="24"/>
          <w:szCs w:val="24"/>
        </w:rPr>
        <w:t xml:space="preserve"> Mexicano</w:t>
      </w:r>
      <w:r>
        <w:rPr>
          <w:rFonts w:ascii="Arial" w:hAnsi="Arial" w:cs="Arial"/>
          <w:sz w:val="24"/>
          <w:szCs w:val="24"/>
        </w:rPr>
        <w:t xml:space="preserve"> y el municipio de Guadalupe y Zacatecas.</w:t>
      </w:r>
    </w:p>
    <w:p w:rsidR="00FD7435" w:rsidRDefault="00FD7435" w:rsidP="00755D0F">
      <w:pPr>
        <w:spacing w:after="0"/>
        <w:jc w:val="both"/>
        <w:rPr>
          <w:rFonts w:ascii="Arial" w:hAnsi="Arial" w:cs="Arial"/>
          <w:sz w:val="24"/>
          <w:szCs w:val="24"/>
        </w:rPr>
      </w:pPr>
    </w:p>
    <w:p w:rsidR="00FF71F9" w:rsidRDefault="00FF71F9" w:rsidP="00FF71F9">
      <w:pPr>
        <w:spacing w:after="0"/>
        <w:jc w:val="both"/>
        <w:rPr>
          <w:rFonts w:ascii="Arial" w:hAnsi="Arial" w:cs="Arial"/>
          <w:sz w:val="24"/>
          <w:szCs w:val="24"/>
        </w:rPr>
      </w:pPr>
      <w:r>
        <w:rPr>
          <w:rFonts w:ascii="Arial" w:hAnsi="Arial" w:cs="Arial"/>
          <w:sz w:val="24"/>
          <w:szCs w:val="24"/>
        </w:rPr>
        <w:t xml:space="preserve">Por su parte, el Ing. Rafael Guadarrama, representante de la Sociedad Civil ante el Secretariado, expresó que el sentido del compromiso es que todo el marco normativo y los estudios pudieran estar contenidos en el micrositio para que las decisiones sean tomadas viendo todas las aristas, los cuales contribuirán para la toma de decisiones, intervenciones, entre otras.  </w:t>
      </w:r>
    </w:p>
    <w:p w:rsidR="00D64099" w:rsidRDefault="00D64099" w:rsidP="00FF71F9">
      <w:pPr>
        <w:spacing w:after="0"/>
        <w:jc w:val="both"/>
        <w:rPr>
          <w:rFonts w:ascii="Arial" w:hAnsi="Arial" w:cs="Arial"/>
          <w:sz w:val="24"/>
          <w:szCs w:val="24"/>
        </w:rPr>
      </w:pPr>
    </w:p>
    <w:p w:rsidR="00D64099" w:rsidRDefault="00D64099" w:rsidP="00FF71F9">
      <w:pPr>
        <w:spacing w:after="0"/>
        <w:jc w:val="both"/>
        <w:rPr>
          <w:rFonts w:ascii="Arial" w:hAnsi="Arial" w:cs="Arial"/>
          <w:sz w:val="24"/>
          <w:szCs w:val="24"/>
        </w:rPr>
      </w:pPr>
      <w:r>
        <w:rPr>
          <w:rFonts w:ascii="Arial" w:hAnsi="Arial" w:cs="Arial"/>
          <w:sz w:val="24"/>
          <w:szCs w:val="24"/>
        </w:rPr>
        <w:t xml:space="preserve">Por su parte, el Ing. Guillermo Dueñas </w:t>
      </w:r>
      <w:r w:rsidR="00435DE1">
        <w:rPr>
          <w:rFonts w:ascii="Arial" w:hAnsi="Arial" w:cs="Arial"/>
          <w:sz w:val="24"/>
          <w:szCs w:val="24"/>
        </w:rPr>
        <w:t>mencionó</w:t>
      </w:r>
      <w:r>
        <w:rPr>
          <w:rFonts w:ascii="Arial" w:hAnsi="Arial" w:cs="Arial"/>
          <w:sz w:val="24"/>
          <w:szCs w:val="24"/>
        </w:rPr>
        <w:t xml:space="preserve">, entre otros, que sería trascendental que el observatorio contará con información </w:t>
      </w:r>
      <w:proofErr w:type="spellStart"/>
      <w:r>
        <w:rPr>
          <w:rFonts w:ascii="Arial" w:hAnsi="Arial" w:cs="Arial"/>
          <w:sz w:val="24"/>
          <w:szCs w:val="24"/>
        </w:rPr>
        <w:t>georeferenciada</w:t>
      </w:r>
      <w:proofErr w:type="spellEnd"/>
      <w:r>
        <w:rPr>
          <w:rFonts w:ascii="Arial" w:hAnsi="Arial" w:cs="Arial"/>
          <w:sz w:val="24"/>
          <w:szCs w:val="24"/>
        </w:rPr>
        <w:t xml:space="preserve"> con sistemas de información geográfica y datos asociados</w:t>
      </w:r>
      <w:r w:rsidR="00BC0E51">
        <w:rPr>
          <w:rFonts w:ascii="Arial" w:hAnsi="Arial" w:cs="Arial"/>
          <w:sz w:val="24"/>
          <w:szCs w:val="24"/>
        </w:rPr>
        <w:t xml:space="preserve">, además señalo que hay </w:t>
      </w:r>
      <w:r w:rsidR="00BC0E51">
        <w:rPr>
          <w:rFonts w:ascii="Arial" w:hAnsi="Arial" w:cs="Arial"/>
          <w:sz w:val="24"/>
          <w:szCs w:val="24"/>
        </w:rPr>
        <w:lastRenderedPageBreak/>
        <w:t>sitios que tienen riesgo como Pantaleón y no propiamente están catalogados como sitios patrimonio, por lo que sería importante avanzar hacía ello.</w:t>
      </w:r>
    </w:p>
    <w:p w:rsidR="00FF71F9" w:rsidRDefault="00FF71F9" w:rsidP="00FF71F9">
      <w:pPr>
        <w:spacing w:after="0"/>
        <w:jc w:val="both"/>
        <w:rPr>
          <w:rFonts w:ascii="Arial" w:hAnsi="Arial" w:cs="Arial"/>
          <w:sz w:val="24"/>
          <w:szCs w:val="24"/>
        </w:rPr>
      </w:pPr>
    </w:p>
    <w:p w:rsidR="00FF71F9" w:rsidRDefault="00FF71F9" w:rsidP="00FF71F9">
      <w:pPr>
        <w:spacing w:after="0"/>
        <w:jc w:val="both"/>
        <w:rPr>
          <w:rFonts w:ascii="Arial" w:hAnsi="Arial" w:cs="Arial"/>
          <w:sz w:val="24"/>
          <w:szCs w:val="24"/>
        </w:rPr>
      </w:pPr>
      <w:r w:rsidRPr="00755D0F">
        <w:rPr>
          <w:rFonts w:ascii="Arial" w:hAnsi="Arial" w:cs="Arial"/>
          <w:sz w:val="24"/>
          <w:szCs w:val="24"/>
        </w:rPr>
        <w:t>La Sesión se caracterizó por opiniones de la sociedad civil y de los integrantes del Secretariado, se expuso que es un compromiso innovador, trascendental y ambicioso que abona a la protección y preservación del patrimonio de los zacatecanos, el cual irá de la mano de la participación ciudadana y los actores involucrados del sector público.</w:t>
      </w:r>
    </w:p>
    <w:p w:rsidR="00D64099" w:rsidRDefault="00D64099" w:rsidP="00D64099">
      <w:pPr>
        <w:spacing w:after="0"/>
        <w:jc w:val="both"/>
        <w:rPr>
          <w:rFonts w:ascii="Arial" w:hAnsi="Arial" w:cs="Arial"/>
          <w:sz w:val="24"/>
          <w:szCs w:val="24"/>
        </w:rPr>
      </w:pPr>
    </w:p>
    <w:p w:rsidR="00D64099" w:rsidRDefault="00BC0E51" w:rsidP="00755D0F">
      <w:pPr>
        <w:spacing w:after="0"/>
        <w:jc w:val="both"/>
        <w:rPr>
          <w:rFonts w:ascii="Arial" w:hAnsi="Arial" w:cs="Arial"/>
          <w:sz w:val="24"/>
          <w:szCs w:val="24"/>
        </w:rPr>
      </w:pPr>
      <w:r>
        <w:rPr>
          <w:rFonts w:ascii="Arial" w:hAnsi="Arial" w:cs="Arial"/>
          <w:sz w:val="24"/>
          <w:szCs w:val="24"/>
        </w:rPr>
        <w:t>Por parte de los integrantes del Secretariado se propuso iniciar, en una primera etapa, con los municipios de Guadalupe y Zacatecas para que se suba el inventario del catálogo al micrositio web.</w:t>
      </w:r>
    </w:p>
    <w:p w:rsidR="00BC0E51" w:rsidRDefault="00BC0E51" w:rsidP="00755D0F">
      <w:pPr>
        <w:spacing w:after="0"/>
        <w:jc w:val="both"/>
        <w:rPr>
          <w:rFonts w:ascii="Arial" w:hAnsi="Arial" w:cs="Arial"/>
          <w:sz w:val="24"/>
          <w:szCs w:val="24"/>
        </w:rPr>
      </w:pPr>
    </w:p>
    <w:p w:rsidR="00BC0E51" w:rsidRDefault="00BC0E51" w:rsidP="00755D0F">
      <w:pPr>
        <w:spacing w:after="0"/>
        <w:jc w:val="both"/>
        <w:rPr>
          <w:rFonts w:ascii="Arial" w:hAnsi="Arial" w:cs="Arial"/>
          <w:sz w:val="24"/>
          <w:szCs w:val="24"/>
        </w:rPr>
      </w:pPr>
      <w:r>
        <w:rPr>
          <w:rFonts w:ascii="Arial" w:hAnsi="Arial" w:cs="Arial"/>
          <w:sz w:val="24"/>
          <w:szCs w:val="24"/>
        </w:rPr>
        <w:t>La Facilitadora, informó de las propuestas para acuerdos:</w:t>
      </w:r>
    </w:p>
    <w:p w:rsidR="00BC0E51" w:rsidRDefault="00BC0E51" w:rsidP="00755D0F">
      <w:pPr>
        <w:spacing w:after="0"/>
        <w:jc w:val="both"/>
        <w:rPr>
          <w:rFonts w:ascii="Arial" w:hAnsi="Arial" w:cs="Arial"/>
          <w:sz w:val="24"/>
          <w:szCs w:val="24"/>
        </w:rPr>
      </w:pPr>
    </w:p>
    <w:p w:rsidR="00BC0E51" w:rsidRPr="00C518E5" w:rsidRDefault="00BC0E51" w:rsidP="00C518E5">
      <w:pPr>
        <w:pStyle w:val="Prrafodelista"/>
        <w:numPr>
          <w:ilvl w:val="0"/>
          <w:numId w:val="23"/>
        </w:numPr>
        <w:spacing w:after="0"/>
        <w:jc w:val="both"/>
        <w:rPr>
          <w:rFonts w:ascii="Arial" w:hAnsi="Arial" w:cs="Arial"/>
          <w:sz w:val="24"/>
          <w:szCs w:val="24"/>
        </w:rPr>
      </w:pPr>
      <w:r w:rsidRPr="00C518E5">
        <w:rPr>
          <w:rFonts w:ascii="Arial" w:hAnsi="Arial" w:cs="Arial"/>
          <w:sz w:val="24"/>
          <w:szCs w:val="24"/>
        </w:rPr>
        <w:t xml:space="preserve">Acotar el título Observatorio, sitios inscritos en la lista del patrimonio mundial en Zacatecas para que quede establecido como </w:t>
      </w:r>
      <w:r w:rsidRPr="00C518E5">
        <w:rPr>
          <w:rFonts w:ascii="Arial" w:hAnsi="Arial" w:cs="Arial"/>
          <w:i/>
          <w:sz w:val="24"/>
          <w:szCs w:val="24"/>
        </w:rPr>
        <w:t>Observatorio, sitios inscritos en la lista del patrimonio mundial primera etapa Zacatecas-Guadalupe</w:t>
      </w:r>
      <w:r w:rsidR="00C518E5" w:rsidRPr="00C518E5">
        <w:rPr>
          <w:rFonts w:ascii="Arial" w:hAnsi="Arial" w:cs="Arial"/>
          <w:i/>
          <w:sz w:val="24"/>
          <w:szCs w:val="24"/>
        </w:rPr>
        <w:t>,</w:t>
      </w:r>
      <w:r w:rsidRPr="00C518E5">
        <w:rPr>
          <w:rFonts w:ascii="Arial" w:hAnsi="Arial" w:cs="Arial"/>
          <w:i/>
          <w:sz w:val="24"/>
          <w:szCs w:val="24"/>
        </w:rPr>
        <w:t xml:space="preserve"> </w:t>
      </w:r>
      <w:r w:rsidR="00C518E5" w:rsidRPr="00C518E5">
        <w:rPr>
          <w:rFonts w:ascii="Arial" w:hAnsi="Arial" w:cs="Arial"/>
          <w:sz w:val="24"/>
          <w:szCs w:val="24"/>
        </w:rPr>
        <w:t>virtud a que ambos municipios son parte integral del secretariado en el ejercicio local de gobierno abierto.</w:t>
      </w:r>
    </w:p>
    <w:p w:rsidR="00D64099" w:rsidRDefault="00D64099" w:rsidP="00755D0F">
      <w:pPr>
        <w:spacing w:after="0"/>
        <w:jc w:val="both"/>
        <w:rPr>
          <w:rFonts w:ascii="Arial" w:hAnsi="Arial" w:cs="Arial"/>
          <w:sz w:val="24"/>
          <w:szCs w:val="24"/>
        </w:rPr>
      </w:pPr>
    </w:p>
    <w:p w:rsidR="00D64099" w:rsidRDefault="00B2363E" w:rsidP="000A6D35">
      <w:pPr>
        <w:pStyle w:val="Prrafodelista"/>
        <w:numPr>
          <w:ilvl w:val="0"/>
          <w:numId w:val="23"/>
        </w:numPr>
        <w:spacing w:after="0"/>
        <w:jc w:val="both"/>
        <w:rPr>
          <w:rFonts w:ascii="Arial" w:hAnsi="Arial" w:cs="Arial"/>
          <w:sz w:val="24"/>
          <w:szCs w:val="24"/>
        </w:rPr>
      </w:pPr>
      <w:r w:rsidRPr="004572BC">
        <w:rPr>
          <w:rFonts w:ascii="Arial" w:hAnsi="Arial" w:cs="Arial"/>
          <w:sz w:val="24"/>
          <w:szCs w:val="24"/>
        </w:rPr>
        <w:t>Para la actividad 2, se propone: “</w:t>
      </w:r>
      <w:r w:rsidRPr="004572BC">
        <w:rPr>
          <w:rFonts w:ascii="Arial" w:hAnsi="Arial" w:cs="Arial"/>
          <w:i/>
          <w:sz w:val="24"/>
          <w:szCs w:val="24"/>
        </w:rPr>
        <w:t>concentrar y publicar los sitios y monumentos con valor universal, excepcional</w:t>
      </w:r>
      <w:r w:rsidRPr="004572BC">
        <w:rPr>
          <w:rFonts w:ascii="Arial" w:hAnsi="Arial" w:cs="Arial"/>
          <w:sz w:val="24"/>
          <w:szCs w:val="24"/>
        </w:rPr>
        <w:t xml:space="preserve">”, para lo cual se propuso  que </w:t>
      </w:r>
      <w:r w:rsidR="00C518E5" w:rsidRPr="004572BC">
        <w:rPr>
          <w:rFonts w:ascii="Arial" w:hAnsi="Arial" w:cs="Arial"/>
          <w:sz w:val="24"/>
          <w:szCs w:val="24"/>
        </w:rPr>
        <w:t>las instancias del sector público Centro Nacional Conservación y Registro del Patrimonio Artístico Mueble (INBA) y el Instituto Nacional de Antropología e Historia podrán coadyuvar en la creación y desarrollo del observatorio, así como para concentrar un inventario de los sitios y monumentos con valor universal, excepcional</w:t>
      </w:r>
      <w:r w:rsidRPr="004572BC">
        <w:rPr>
          <w:rFonts w:ascii="Arial" w:hAnsi="Arial" w:cs="Arial"/>
          <w:sz w:val="24"/>
          <w:szCs w:val="24"/>
        </w:rPr>
        <w:t xml:space="preserve">. </w:t>
      </w:r>
    </w:p>
    <w:p w:rsidR="004572BC" w:rsidRPr="004572BC" w:rsidRDefault="004572BC" w:rsidP="004572BC">
      <w:pPr>
        <w:spacing w:after="0"/>
        <w:jc w:val="both"/>
        <w:rPr>
          <w:rFonts w:ascii="Arial" w:hAnsi="Arial" w:cs="Arial"/>
          <w:sz w:val="24"/>
          <w:szCs w:val="24"/>
        </w:rPr>
      </w:pPr>
    </w:p>
    <w:p w:rsidR="00755D0F" w:rsidRPr="000A3A4C" w:rsidRDefault="00C518E5" w:rsidP="00755D0F">
      <w:pPr>
        <w:pStyle w:val="Prrafodelista"/>
        <w:numPr>
          <w:ilvl w:val="0"/>
          <w:numId w:val="23"/>
        </w:numPr>
        <w:spacing w:after="0"/>
        <w:jc w:val="both"/>
        <w:rPr>
          <w:rFonts w:ascii="Arial" w:hAnsi="Arial" w:cs="Arial"/>
          <w:sz w:val="24"/>
          <w:szCs w:val="24"/>
        </w:rPr>
      </w:pPr>
      <w:r w:rsidRPr="00C518E5">
        <w:rPr>
          <w:rFonts w:ascii="Arial" w:hAnsi="Arial" w:cs="Arial"/>
          <w:sz w:val="24"/>
          <w:szCs w:val="24"/>
        </w:rPr>
        <w:t xml:space="preserve">Replantear la actividad número cinco para que se acote a: </w:t>
      </w:r>
      <w:r w:rsidR="00B2363E" w:rsidRPr="00C518E5">
        <w:rPr>
          <w:rFonts w:ascii="Arial" w:hAnsi="Arial" w:cs="Arial"/>
          <w:sz w:val="24"/>
          <w:szCs w:val="24"/>
        </w:rPr>
        <w:t>“</w:t>
      </w:r>
      <w:r w:rsidR="00B2363E" w:rsidRPr="00B2363E">
        <w:rPr>
          <w:rFonts w:ascii="Arial" w:hAnsi="Arial" w:cs="Arial"/>
          <w:i/>
          <w:sz w:val="24"/>
          <w:szCs w:val="24"/>
        </w:rPr>
        <w:t>informar</w:t>
      </w:r>
      <w:r w:rsidRPr="00B2363E">
        <w:rPr>
          <w:rFonts w:ascii="Arial" w:hAnsi="Arial" w:cs="Arial"/>
          <w:i/>
          <w:sz w:val="24"/>
          <w:szCs w:val="24"/>
        </w:rPr>
        <w:t xml:space="preserve"> </w:t>
      </w:r>
      <w:r w:rsidR="00B2363E">
        <w:rPr>
          <w:rFonts w:ascii="Arial" w:hAnsi="Arial" w:cs="Arial"/>
          <w:i/>
          <w:sz w:val="24"/>
          <w:szCs w:val="24"/>
        </w:rPr>
        <w:t xml:space="preserve">y publicar </w:t>
      </w:r>
      <w:r w:rsidRPr="00B2363E">
        <w:rPr>
          <w:rFonts w:ascii="Arial" w:hAnsi="Arial" w:cs="Arial"/>
          <w:i/>
          <w:sz w:val="24"/>
          <w:szCs w:val="24"/>
        </w:rPr>
        <w:t>acerca de los momentos</w:t>
      </w:r>
      <w:r w:rsidR="00B2363E" w:rsidRPr="00B2363E">
        <w:rPr>
          <w:rFonts w:ascii="Arial" w:hAnsi="Arial" w:cs="Arial"/>
          <w:i/>
          <w:sz w:val="24"/>
          <w:szCs w:val="24"/>
        </w:rPr>
        <w:t xml:space="preserve"> </w:t>
      </w:r>
      <w:r w:rsidR="00B2363E">
        <w:rPr>
          <w:rFonts w:ascii="Arial" w:hAnsi="Arial" w:cs="Arial"/>
          <w:i/>
          <w:sz w:val="24"/>
          <w:szCs w:val="24"/>
        </w:rPr>
        <w:t xml:space="preserve">que estén insertos en </w:t>
      </w:r>
      <w:r w:rsidR="00FF2EAF">
        <w:rPr>
          <w:rFonts w:ascii="Arial" w:hAnsi="Arial" w:cs="Arial"/>
          <w:i/>
          <w:sz w:val="24"/>
          <w:szCs w:val="24"/>
        </w:rPr>
        <w:t>el polígono de</w:t>
      </w:r>
      <w:r w:rsidR="00B2363E">
        <w:rPr>
          <w:rFonts w:ascii="Arial" w:hAnsi="Arial" w:cs="Arial"/>
          <w:i/>
          <w:sz w:val="24"/>
          <w:szCs w:val="24"/>
        </w:rPr>
        <w:t xml:space="preserve"> patrimonio mundial</w:t>
      </w:r>
      <w:r w:rsidR="00B2363E">
        <w:rPr>
          <w:rFonts w:ascii="Arial" w:hAnsi="Arial" w:cs="Arial"/>
          <w:sz w:val="24"/>
          <w:szCs w:val="24"/>
        </w:rPr>
        <w:t>”, también con el respaldo</w:t>
      </w:r>
      <w:r w:rsidR="00FF2EAF">
        <w:rPr>
          <w:rFonts w:ascii="Arial" w:hAnsi="Arial" w:cs="Arial"/>
          <w:sz w:val="24"/>
          <w:szCs w:val="24"/>
        </w:rPr>
        <w:t xml:space="preserve"> de INBA</w:t>
      </w:r>
      <w:r w:rsidR="00B2363E">
        <w:rPr>
          <w:rFonts w:ascii="Arial" w:hAnsi="Arial" w:cs="Arial"/>
          <w:sz w:val="24"/>
          <w:szCs w:val="24"/>
        </w:rPr>
        <w:t xml:space="preserve"> E INAH.</w:t>
      </w:r>
    </w:p>
    <w:p w:rsidR="00755D0F" w:rsidRPr="00755D0F" w:rsidRDefault="00755D0F" w:rsidP="00755D0F">
      <w:pPr>
        <w:pStyle w:val="Prrafodelista"/>
        <w:spacing w:after="0"/>
        <w:jc w:val="both"/>
        <w:rPr>
          <w:rFonts w:ascii="Arial" w:hAnsi="Arial" w:cs="Arial"/>
          <w:sz w:val="24"/>
          <w:szCs w:val="24"/>
        </w:rPr>
      </w:pPr>
    </w:p>
    <w:p w:rsidR="004572BC" w:rsidRDefault="004572BC" w:rsidP="004572BC">
      <w:pPr>
        <w:pStyle w:val="Prrafodelista"/>
        <w:numPr>
          <w:ilvl w:val="0"/>
          <w:numId w:val="23"/>
        </w:numPr>
        <w:spacing w:after="0"/>
        <w:jc w:val="both"/>
        <w:rPr>
          <w:rFonts w:ascii="Arial" w:hAnsi="Arial" w:cs="Arial"/>
          <w:sz w:val="24"/>
          <w:szCs w:val="24"/>
        </w:rPr>
      </w:pPr>
      <w:r>
        <w:rPr>
          <w:rFonts w:ascii="Arial" w:hAnsi="Arial" w:cs="Arial"/>
          <w:sz w:val="24"/>
          <w:szCs w:val="24"/>
        </w:rPr>
        <w:t xml:space="preserve">Además, se adiciona como actividad </w:t>
      </w:r>
      <w:r w:rsidRPr="00B2363E">
        <w:rPr>
          <w:rFonts w:ascii="Arial" w:hAnsi="Arial" w:cs="Arial"/>
          <w:sz w:val="24"/>
          <w:szCs w:val="24"/>
        </w:rPr>
        <w:t xml:space="preserve">la </w:t>
      </w:r>
      <w:r w:rsidRPr="00B2363E">
        <w:rPr>
          <w:rFonts w:ascii="Arial" w:hAnsi="Arial" w:cs="Arial"/>
          <w:i/>
          <w:sz w:val="24"/>
          <w:szCs w:val="24"/>
        </w:rPr>
        <w:t>recopilación y publicación de los estudios y/o diagnósticos que se han realizado por las diversas instancias</w:t>
      </w:r>
      <w:r>
        <w:rPr>
          <w:rFonts w:ascii="Arial" w:hAnsi="Arial" w:cs="Arial"/>
          <w:sz w:val="24"/>
          <w:szCs w:val="24"/>
        </w:rPr>
        <w:t>, como penúltima actividad.</w:t>
      </w:r>
    </w:p>
    <w:p w:rsidR="004572BC" w:rsidRPr="004572BC" w:rsidRDefault="004572BC" w:rsidP="004572BC">
      <w:pPr>
        <w:spacing w:after="0"/>
        <w:rPr>
          <w:rFonts w:ascii="Arial" w:hAnsi="Arial" w:cs="Arial"/>
          <w:sz w:val="24"/>
          <w:szCs w:val="24"/>
        </w:rPr>
      </w:pPr>
    </w:p>
    <w:p w:rsidR="00CC6498" w:rsidRDefault="00755D0F" w:rsidP="004572BC">
      <w:pPr>
        <w:pStyle w:val="Prrafodelista"/>
        <w:numPr>
          <w:ilvl w:val="0"/>
          <w:numId w:val="23"/>
        </w:numPr>
        <w:spacing w:after="0"/>
        <w:jc w:val="both"/>
        <w:rPr>
          <w:rFonts w:ascii="Arial" w:hAnsi="Arial" w:cs="Arial"/>
          <w:sz w:val="24"/>
          <w:szCs w:val="24"/>
        </w:rPr>
      </w:pPr>
      <w:r w:rsidRPr="004572BC">
        <w:rPr>
          <w:rFonts w:ascii="Arial" w:hAnsi="Arial" w:cs="Arial"/>
          <w:sz w:val="24"/>
          <w:szCs w:val="24"/>
        </w:rPr>
        <w:t xml:space="preserve">Finalmente, se acordó invitar a la escuela Roberto Cabra del Hoyo por participar como niños observadores y al propio </w:t>
      </w:r>
      <w:proofErr w:type="spellStart"/>
      <w:r w:rsidR="004572BC">
        <w:rPr>
          <w:rFonts w:ascii="Arial" w:hAnsi="Arial" w:cs="Arial"/>
          <w:sz w:val="24"/>
          <w:szCs w:val="24"/>
        </w:rPr>
        <w:t>Icomos</w:t>
      </w:r>
      <w:proofErr w:type="spellEnd"/>
      <w:r w:rsidR="004572BC">
        <w:rPr>
          <w:rFonts w:ascii="Arial" w:hAnsi="Arial" w:cs="Arial"/>
          <w:sz w:val="24"/>
          <w:szCs w:val="24"/>
        </w:rPr>
        <w:t xml:space="preserve"> México</w:t>
      </w:r>
      <w:r w:rsidRPr="004572BC">
        <w:rPr>
          <w:rFonts w:ascii="Arial" w:hAnsi="Arial" w:cs="Arial"/>
          <w:sz w:val="24"/>
          <w:szCs w:val="24"/>
        </w:rPr>
        <w:t>, virtud a que enriquecerían proactivamente los trabajos a realizar.</w:t>
      </w:r>
    </w:p>
    <w:p w:rsidR="004628B5" w:rsidRPr="004628B5" w:rsidRDefault="004628B5" w:rsidP="004628B5">
      <w:pPr>
        <w:pStyle w:val="Prrafodelista"/>
        <w:rPr>
          <w:rFonts w:ascii="Arial" w:hAnsi="Arial" w:cs="Arial"/>
          <w:sz w:val="24"/>
          <w:szCs w:val="24"/>
        </w:rPr>
      </w:pPr>
    </w:p>
    <w:p w:rsidR="004628B5" w:rsidRPr="004572BC" w:rsidRDefault="004628B5" w:rsidP="004628B5">
      <w:pPr>
        <w:pStyle w:val="Prrafodelista"/>
        <w:spacing w:after="0"/>
        <w:jc w:val="both"/>
        <w:rPr>
          <w:rFonts w:ascii="Arial" w:hAnsi="Arial" w:cs="Arial"/>
          <w:sz w:val="24"/>
          <w:szCs w:val="24"/>
        </w:rPr>
      </w:pPr>
      <w:r>
        <w:rPr>
          <w:rFonts w:ascii="Arial" w:hAnsi="Arial" w:cs="Arial"/>
          <w:sz w:val="24"/>
          <w:szCs w:val="24"/>
        </w:rPr>
        <w:t>Una vez informados, los sometió a votación:</w:t>
      </w:r>
    </w:p>
    <w:p w:rsidR="00755D0F" w:rsidRDefault="00755D0F" w:rsidP="00755D0F">
      <w:pPr>
        <w:pStyle w:val="Prrafodelista"/>
        <w:spacing w:after="0"/>
        <w:ind w:left="0"/>
        <w:jc w:val="both"/>
        <w:rPr>
          <w:rFonts w:ascii="Arial" w:hAnsi="Arial" w:cs="Arial"/>
          <w:sz w:val="24"/>
          <w:szCs w:val="24"/>
        </w:rPr>
      </w:pPr>
    </w:p>
    <w:tbl>
      <w:tblPr>
        <w:tblW w:w="765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36"/>
      </w:tblGrid>
      <w:tr w:rsidR="004628B5" w:rsidTr="00402CDE">
        <w:tc>
          <w:tcPr>
            <w:tcW w:w="3118" w:type="dxa"/>
            <w:tcBorders>
              <w:top w:val="single" w:sz="4" w:space="0" w:color="auto"/>
              <w:left w:val="single" w:sz="4" w:space="0" w:color="auto"/>
              <w:bottom w:val="single" w:sz="4" w:space="0" w:color="auto"/>
              <w:right w:val="single" w:sz="4" w:space="0" w:color="auto"/>
            </w:tcBorders>
            <w:vAlign w:val="center"/>
            <w:hideMark/>
          </w:tcPr>
          <w:p w:rsidR="004628B5" w:rsidRDefault="004628B5" w:rsidP="00402CDE">
            <w:pPr>
              <w:jc w:val="center"/>
              <w:rPr>
                <w:rFonts w:ascii="Arial" w:hAnsi="Arial" w:cs="Arial"/>
                <w:b/>
                <w:i/>
                <w:sz w:val="20"/>
                <w:szCs w:val="20"/>
              </w:rPr>
            </w:pPr>
            <w:r>
              <w:rPr>
                <w:rFonts w:ascii="Arial" w:hAnsi="Arial" w:cs="Arial"/>
                <w:b/>
                <w:i/>
                <w:sz w:val="20"/>
                <w:szCs w:val="20"/>
              </w:rPr>
              <w:t>Acuerdo</w:t>
            </w:r>
          </w:p>
          <w:p w:rsidR="004628B5" w:rsidRDefault="004628B5" w:rsidP="00402CDE">
            <w:pPr>
              <w:jc w:val="center"/>
              <w:rPr>
                <w:rFonts w:ascii="Arial" w:hAnsi="Arial" w:cs="Arial"/>
                <w:i/>
                <w:sz w:val="20"/>
                <w:szCs w:val="20"/>
              </w:rPr>
            </w:pPr>
            <w:r>
              <w:rPr>
                <w:rFonts w:ascii="Arial" w:hAnsi="Arial" w:cs="Arial"/>
                <w:b/>
                <w:i/>
                <w:sz w:val="20"/>
                <w:szCs w:val="20"/>
              </w:rPr>
              <w:t>STL/ACTA-ORD/10/01/2017-01</w:t>
            </w:r>
          </w:p>
        </w:tc>
        <w:tc>
          <w:tcPr>
            <w:tcW w:w="4536" w:type="dxa"/>
            <w:tcBorders>
              <w:top w:val="single" w:sz="4" w:space="0" w:color="auto"/>
              <w:left w:val="single" w:sz="4" w:space="0" w:color="auto"/>
              <w:bottom w:val="single" w:sz="4" w:space="0" w:color="auto"/>
              <w:right w:val="single" w:sz="4" w:space="0" w:color="auto"/>
            </w:tcBorders>
          </w:tcPr>
          <w:p w:rsidR="004628B5" w:rsidRDefault="004628B5" w:rsidP="00402CDE">
            <w:pPr>
              <w:jc w:val="both"/>
              <w:rPr>
                <w:rFonts w:ascii="Arial" w:hAnsi="Arial" w:cs="Arial"/>
                <w:i/>
                <w:sz w:val="20"/>
                <w:szCs w:val="20"/>
              </w:rPr>
            </w:pPr>
            <w:r>
              <w:rPr>
                <w:rFonts w:ascii="Arial" w:hAnsi="Arial" w:cs="Arial"/>
                <w:i/>
                <w:sz w:val="20"/>
                <w:szCs w:val="20"/>
              </w:rPr>
              <w:t>Por unanimidad de votos de los integrantes del Secretariado aprobaron:</w:t>
            </w:r>
          </w:p>
          <w:p w:rsidR="004628B5" w:rsidRDefault="004628B5" w:rsidP="004628B5">
            <w:pPr>
              <w:pStyle w:val="Prrafodelista"/>
              <w:numPr>
                <w:ilvl w:val="0"/>
                <w:numId w:val="19"/>
              </w:numPr>
              <w:spacing w:after="0"/>
              <w:jc w:val="both"/>
              <w:rPr>
                <w:rFonts w:ascii="Arial" w:hAnsi="Arial" w:cs="Arial"/>
                <w:i/>
                <w:sz w:val="20"/>
                <w:szCs w:val="20"/>
              </w:rPr>
            </w:pPr>
            <w:r>
              <w:rPr>
                <w:rFonts w:ascii="Arial" w:hAnsi="Arial" w:cs="Arial"/>
                <w:i/>
                <w:sz w:val="20"/>
                <w:szCs w:val="20"/>
              </w:rPr>
              <w:t>Los cinco acuerdos del Observatorio</w:t>
            </w:r>
            <w:r w:rsidRPr="004628B5">
              <w:rPr>
                <w:rFonts w:ascii="Arial" w:hAnsi="Arial" w:cs="Arial"/>
                <w:i/>
                <w:sz w:val="20"/>
                <w:szCs w:val="20"/>
              </w:rPr>
              <w:t>, sitios inscritos en la lista del patrimonio mundial primera etapa Zacatecas-Guadalupe</w:t>
            </w:r>
          </w:p>
        </w:tc>
      </w:tr>
    </w:tbl>
    <w:p w:rsidR="00375D8F" w:rsidRDefault="00375D8F" w:rsidP="00755D0F">
      <w:pPr>
        <w:pStyle w:val="Prrafodelista"/>
        <w:spacing w:after="0"/>
        <w:ind w:left="0"/>
        <w:jc w:val="both"/>
        <w:rPr>
          <w:rFonts w:ascii="Arial" w:hAnsi="Arial" w:cs="Arial"/>
          <w:sz w:val="24"/>
          <w:szCs w:val="24"/>
        </w:rPr>
      </w:pPr>
    </w:p>
    <w:p w:rsidR="000514C7" w:rsidRPr="00D616D4" w:rsidRDefault="008D1951" w:rsidP="000D27B1">
      <w:pPr>
        <w:pStyle w:val="Prrafodelista"/>
        <w:spacing w:after="0"/>
        <w:ind w:left="0"/>
        <w:jc w:val="both"/>
        <w:rPr>
          <w:rFonts w:ascii="Arial" w:hAnsi="Arial" w:cs="Arial"/>
          <w:sz w:val="24"/>
          <w:szCs w:val="24"/>
        </w:rPr>
      </w:pPr>
      <w:r w:rsidRPr="00D616D4">
        <w:rPr>
          <w:rFonts w:ascii="Arial" w:hAnsi="Arial" w:cs="Arial"/>
          <w:sz w:val="24"/>
          <w:szCs w:val="24"/>
        </w:rPr>
        <w:t xml:space="preserve">Una vez </w:t>
      </w:r>
      <w:r w:rsidR="0068254F" w:rsidRPr="00D616D4">
        <w:rPr>
          <w:rFonts w:ascii="Arial" w:hAnsi="Arial" w:cs="Arial"/>
          <w:sz w:val="24"/>
          <w:szCs w:val="24"/>
        </w:rPr>
        <w:t xml:space="preserve">hecho </w:t>
      </w:r>
      <w:r w:rsidRPr="00D616D4">
        <w:rPr>
          <w:rFonts w:ascii="Arial" w:hAnsi="Arial" w:cs="Arial"/>
          <w:sz w:val="24"/>
          <w:szCs w:val="24"/>
        </w:rPr>
        <w:t xml:space="preserve">lo anterior, y </w:t>
      </w:r>
      <w:r w:rsidR="00CC6498">
        <w:rPr>
          <w:rFonts w:ascii="Arial" w:hAnsi="Arial" w:cs="Arial"/>
          <w:sz w:val="24"/>
          <w:szCs w:val="24"/>
        </w:rPr>
        <w:t>no habiendo otro punto a tratar, se agradeció</w:t>
      </w:r>
      <w:r w:rsidRPr="00D616D4">
        <w:rPr>
          <w:rFonts w:ascii="Arial" w:hAnsi="Arial" w:cs="Arial"/>
          <w:sz w:val="24"/>
          <w:szCs w:val="24"/>
        </w:rPr>
        <w:t xml:space="preserve"> la presencia de los asistentes, </w:t>
      </w:r>
      <w:r w:rsidR="006964CA" w:rsidRPr="00D616D4">
        <w:rPr>
          <w:rFonts w:ascii="Arial" w:hAnsi="Arial" w:cs="Arial"/>
          <w:sz w:val="24"/>
          <w:szCs w:val="24"/>
        </w:rPr>
        <w:t xml:space="preserve">y </w:t>
      </w:r>
      <w:r w:rsidRPr="00D616D4">
        <w:rPr>
          <w:rFonts w:ascii="Arial" w:hAnsi="Arial" w:cs="Arial"/>
          <w:sz w:val="24"/>
          <w:szCs w:val="24"/>
        </w:rPr>
        <w:t xml:space="preserve">siendo </w:t>
      </w:r>
      <w:r w:rsidR="006964CA" w:rsidRPr="00D616D4">
        <w:rPr>
          <w:rFonts w:ascii="Arial" w:hAnsi="Arial" w:cs="Arial"/>
          <w:sz w:val="24"/>
          <w:szCs w:val="24"/>
        </w:rPr>
        <w:t xml:space="preserve">las </w:t>
      </w:r>
      <w:r w:rsidR="00375D8F" w:rsidRPr="00375D8F">
        <w:rPr>
          <w:rFonts w:ascii="Arial" w:hAnsi="Arial" w:cs="Arial"/>
          <w:sz w:val="24"/>
          <w:szCs w:val="24"/>
        </w:rPr>
        <w:t>11</w:t>
      </w:r>
      <w:r w:rsidR="00375D8F">
        <w:rPr>
          <w:rFonts w:ascii="Arial" w:hAnsi="Arial" w:cs="Arial"/>
          <w:sz w:val="24"/>
          <w:szCs w:val="24"/>
        </w:rPr>
        <w:t>:</w:t>
      </w:r>
      <w:r w:rsidR="004572BC">
        <w:rPr>
          <w:rFonts w:ascii="Arial" w:hAnsi="Arial" w:cs="Arial"/>
          <w:sz w:val="24"/>
          <w:szCs w:val="24"/>
        </w:rPr>
        <w:t>2</w:t>
      </w:r>
      <w:r w:rsidR="00375D8F" w:rsidRPr="00375D8F">
        <w:rPr>
          <w:rFonts w:ascii="Arial" w:hAnsi="Arial" w:cs="Arial"/>
          <w:sz w:val="24"/>
          <w:szCs w:val="24"/>
        </w:rPr>
        <w:t>4</w:t>
      </w:r>
      <w:r w:rsidR="00EF27EE" w:rsidRPr="00375D8F">
        <w:rPr>
          <w:rFonts w:ascii="Arial" w:hAnsi="Arial" w:cs="Arial"/>
          <w:sz w:val="24"/>
          <w:szCs w:val="24"/>
        </w:rPr>
        <w:t xml:space="preserve"> horas</w:t>
      </w:r>
      <w:r w:rsidRPr="00375D8F">
        <w:rPr>
          <w:rFonts w:ascii="Arial" w:hAnsi="Arial" w:cs="Arial"/>
          <w:sz w:val="24"/>
          <w:szCs w:val="24"/>
        </w:rPr>
        <w:t>,</w:t>
      </w:r>
      <w:r w:rsidR="00617750">
        <w:rPr>
          <w:rFonts w:ascii="Arial" w:hAnsi="Arial" w:cs="Arial"/>
          <w:sz w:val="24"/>
          <w:szCs w:val="24"/>
        </w:rPr>
        <w:t xml:space="preserve"> del día diez</w:t>
      </w:r>
      <w:r w:rsidR="00375D8F">
        <w:rPr>
          <w:rFonts w:ascii="Arial" w:hAnsi="Arial" w:cs="Arial"/>
          <w:sz w:val="24"/>
          <w:szCs w:val="24"/>
        </w:rPr>
        <w:t xml:space="preserve"> </w:t>
      </w:r>
      <w:r w:rsidR="00CC6498">
        <w:rPr>
          <w:rFonts w:ascii="Arial" w:hAnsi="Arial" w:cs="Arial"/>
          <w:sz w:val="24"/>
          <w:szCs w:val="24"/>
        </w:rPr>
        <w:t xml:space="preserve">de </w:t>
      </w:r>
      <w:r w:rsidR="00617750">
        <w:rPr>
          <w:rFonts w:ascii="Arial" w:hAnsi="Arial" w:cs="Arial"/>
          <w:sz w:val="24"/>
          <w:szCs w:val="24"/>
        </w:rPr>
        <w:t xml:space="preserve">enero </w:t>
      </w:r>
      <w:r w:rsidR="00375D8F">
        <w:rPr>
          <w:rFonts w:ascii="Arial" w:hAnsi="Arial" w:cs="Arial"/>
          <w:sz w:val="24"/>
          <w:szCs w:val="24"/>
        </w:rPr>
        <w:t xml:space="preserve">de </w:t>
      </w:r>
      <w:r w:rsidR="00617750">
        <w:rPr>
          <w:rFonts w:ascii="Arial" w:hAnsi="Arial" w:cs="Arial"/>
          <w:sz w:val="24"/>
          <w:szCs w:val="24"/>
        </w:rPr>
        <w:t>2017</w:t>
      </w:r>
      <w:r w:rsidR="00375D8F">
        <w:rPr>
          <w:rFonts w:ascii="Arial" w:hAnsi="Arial" w:cs="Arial"/>
          <w:sz w:val="24"/>
          <w:szCs w:val="24"/>
        </w:rPr>
        <w:t>,</w:t>
      </w:r>
      <w:r w:rsidR="00CC6498">
        <w:rPr>
          <w:rFonts w:ascii="Arial" w:hAnsi="Arial" w:cs="Arial"/>
          <w:sz w:val="24"/>
          <w:szCs w:val="24"/>
        </w:rPr>
        <w:t xml:space="preserve"> se </w:t>
      </w:r>
      <w:r w:rsidR="00375D8F">
        <w:rPr>
          <w:rFonts w:ascii="Arial" w:hAnsi="Arial" w:cs="Arial"/>
          <w:sz w:val="24"/>
          <w:szCs w:val="24"/>
        </w:rPr>
        <w:t>dio</w:t>
      </w:r>
      <w:r w:rsidR="006964CA" w:rsidRPr="00D616D4">
        <w:rPr>
          <w:rFonts w:ascii="Arial" w:hAnsi="Arial" w:cs="Arial"/>
          <w:sz w:val="24"/>
          <w:szCs w:val="24"/>
        </w:rPr>
        <w:t xml:space="preserve"> </w:t>
      </w:r>
      <w:r w:rsidRPr="00D616D4">
        <w:rPr>
          <w:rFonts w:ascii="Arial" w:hAnsi="Arial" w:cs="Arial"/>
          <w:sz w:val="24"/>
          <w:szCs w:val="24"/>
        </w:rPr>
        <w:t xml:space="preserve">por terminada la sesión.- - - - - - - - - - - - - - - - - - - - - - - - - - - - - - - - - - - - - - </w:t>
      </w:r>
    </w:p>
    <w:p w:rsidR="00D207A9" w:rsidRPr="00D616D4" w:rsidRDefault="00D207A9" w:rsidP="000D27B1">
      <w:pPr>
        <w:pStyle w:val="Prrafodelista"/>
        <w:spacing w:after="0"/>
        <w:ind w:left="0"/>
        <w:jc w:val="center"/>
        <w:rPr>
          <w:rFonts w:ascii="Arial" w:hAnsi="Arial" w:cs="Arial"/>
          <w:b/>
          <w:sz w:val="24"/>
          <w:szCs w:val="24"/>
        </w:rPr>
      </w:pPr>
    </w:p>
    <w:p w:rsidR="009806EF" w:rsidRDefault="009806EF" w:rsidP="004628B5">
      <w:pPr>
        <w:pStyle w:val="Prrafodelista"/>
        <w:spacing w:after="0"/>
        <w:ind w:left="0"/>
        <w:jc w:val="center"/>
        <w:rPr>
          <w:rFonts w:ascii="Arial" w:hAnsi="Arial" w:cs="Arial"/>
          <w:b/>
          <w:sz w:val="24"/>
          <w:szCs w:val="24"/>
        </w:rPr>
      </w:pPr>
      <w:r w:rsidRPr="00D207A9">
        <w:rPr>
          <w:rFonts w:ascii="Arial" w:hAnsi="Arial" w:cs="Arial"/>
          <w:b/>
          <w:sz w:val="24"/>
          <w:szCs w:val="24"/>
        </w:rPr>
        <w:t>FIRMANTES</w:t>
      </w:r>
    </w:p>
    <w:p w:rsidR="004628B5" w:rsidRPr="004628B5" w:rsidRDefault="004628B5" w:rsidP="004628B5">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r>
        <w:rPr>
          <w:rFonts w:ascii="Arial" w:hAnsi="Arial" w:cs="Arial"/>
          <w:b/>
          <w:sz w:val="24"/>
          <w:szCs w:val="24"/>
        </w:rPr>
        <w:t>INSTITUTO ZACATECANO DE TRANSPARENCIA</w:t>
      </w:r>
      <w:r w:rsidRPr="00D46F22">
        <w:rPr>
          <w:rFonts w:ascii="Arial" w:hAnsi="Arial" w:cs="Arial"/>
          <w:b/>
          <w:sz w:val="24"/>
          <w:szCs w:val="24"/>
        </w:rPr>
        <w:t xml:space="preserve">, </w:t>
      </w:r>
      <w:r>
        <w:rPr>
          <w:rFonts w:ascii="Arial" w:hAnsi="Arial" w:cs="Arial"/>
          <w:b/>
          <w:sz w:val="24"/>
          <w:szCs w:val="24"/>
        </w:rPr>
        <w:t xml:space="preserve"> </w:t>
      </w:r>
    </w:p>
    <w:p w:rsidR="009806EF" w:rsidRDefault="009806EF" w:rsidP="009806EF">
      <w:pPr>
        <w:pStyle w:val="Prrafodelista"/>
        <w:spacing w:after="0"/>
        <w:ind w:left="0"/>
        <w:jc w:val="center"/>
        <w:rPr>
          <w:rFonts w:ascii="Arial" w:hAnsi="Arial" w:cs="Arial"/>
          <w:b/>
          <w:sz w:val="24"/>
          <w:szCs w:val="24"/>
        </w:rPr>
      </w:pPr>
      <w:r w:rsidRPr="00D46F22">
        <w:rPr>
          <w:rFonts w:ascii="Arial" w:hAnsi="Arial" w:cs="Arial"/>
          <w:b/>
          <w:sz w:val="24"/>
          <w:szCs w:val="24"/>
        </w:rPr>
        <w:t>ACCESO A LA INFORMACIÓN Y PROTECCIÓN</w:t>
      </w:r>
    </w:p>
    <w:p w:rsidR="009806EF" w:rsidRDefault="009806EF" w:rsidP="009806EF">
      <w:pPr>
        <w:pStyle w:val="Prrafodelista"/>
        <w:spacing w:after="0"/>
        <w:ind w:left="0"/>
        <w:jc w:val="center"/>
        <w:rPr>
          <w:rFonts w:ascii="Arial" w:hAnsi="Arial" w:cs="Arial"/>
          <w:b/>
          <w:sz w:val="24"/>
          <w:szCs w:val="24"/>
        </w:rPr>
      </w:pPr>
      <w:r w:rsidRPr="00D46F22">
        <w:rPr>
          <w:rFonts w:ascii="Arial" w:hAnsi="Arial" w:cs="Arial"/>
          <w:b/>
          <w:sz w:val="24"/>
          <w:szCs w:val="24"/>
        </w:rPr>
        <w:t xml:space="preserve"> DE DATOS PERSONALES</w:t>
      </w:r>
    </w:p>
    <w:p w:rsidR="009806EF" w:rsidRDefault="009806EF" w:rsidP="009806EF">
      <w:pPr>
        <w:pStyle w:val="Prrafodelista"/>
        <w:spacing w:after="0"/>
        <w:ind w:left="0"/>
        <w:jc w:val="both"/>
        <w:rPr>
          <w:rFonts w:ascii="Arial" w:hAnsi="Arial" w:cs="Arial"/>
          <w:sz w:val="24"/>
          <w:szCs w:val="24"/>
        </w:rPr>
      </w:pPr>
    </w:p>
    <w:p w:rsidR="009806EF" w:rsidRDefault="009806EF" w:rsidP="009806EF">
      <w:pPr>
        <w:pStyle w:val="Prrafodelista"/>
        <w:spacing w:after="0"/>
        <w:ind w:left="0"/>
        <w:jc w:val="both"/>
        <w:rPr>
          <w:rFonts w:ascii="Arial" w:hAnsi="Arial" w:cs="Arial"/>
          <w:sz w:val="24"/>
          <w:szCs w:val="24"/>
        </w:rPr>
      </w:pPr>
    </w:p>
    <w:p w:rsidR="002A292C" w:rsidRDefault="002A292C" w:rsidP="009806EF">
      <w:pPr>
        <w:pStyle w:val="Prrafodelista"/>
        <w:spacing w:after="0"/>
        <w:ind w:left="0"/>
        <w:jc w:val="both"/>
        <w:rPr>
          <w:rFonts w:ascii="Arial" w:hAnsi="Arial" w:cs="Arial"/>
          <w:sz w:val="24"/>
          <w:szCs w:val="24"/>
        </w:rPr>
      </w:pPr>
      <w:bookmarkStart w:id="0" w:name="_GoBack"/>
      <w:bookmarkEnd w:id="0"/>
    </w:p>
    <w:p w:rsidR="009806EF" w:rsidRDefault="009806EF" w:rsidP="009806EF">
      <w:pPr>
        <w:pStyle w:val="Prrafodelista"/>
        <w:spacing w:after="0"/>
        <w:ind w:left="0"/>
        <w:jc w:val="both"/>
        <w:rPr>
          <w:rFonts w:ascii="Arial" w:hAnsi="Arial" w:cs="Arial"/>
          <w:sz w:val="24"/>
          <w:szCs w:val="24"/>
        </w:rPr>
      </w:pPr>
    </w:p>
    <w:p w:rsidR="009806EF" w:rsidRPr="00836D58" w:rsidRDefault="009806EF" w:rsidP="009806EF">
      <w:pPr>
        <w:pStyle w:val="Prrafodelista"/>
        <w:spacing w:after="0"/>
        <w:ind w:left="0"/>
        <w:jc w:val="center"/>
        <w:rPr>
          <w:rFonts w:ascii="Arial" w:hAnsi="Arial" w:cs="Arial"/>
          <w:b/>
          <w:sz w:val="24"/>
          <w:szCs w:val="24"/>
        </w:rPr>
      </w:pPr>
      <w:r w:rsidRPr="00836D58">
        <w:rPr>
          <w:rFonts w:ascii="Arial" w:hAnsi="Arial" w:cs="Arial"/>
          <w:b/>
          <w:sz w:val="24"/>
          <w:szCs w:val="24"/>
        </w:rPr>
        <w:t>Dra. Norma Julieta del Rio Venegas</w:t>
      </w:r>
    </w:p>
    <w:p w:rsidR="009806EF" w:rsidRDefault="009806EF" w:rsidP="009806EF">
      <w:pPr>
        <w:pStyle w:val="Prrafodelista"/>
        <w:spacing w:after="0"/>
        <w:ind w:left="0"/>
        <w:jc w:val="center"/>
        <w:rPr>
          <w:rFonts w:ascii="Arial" w:hAnsi="Arial" w:cs="Arial"/>
          <w:sz w:val="24"/>
          <w:szCs w:val="24"/>
        </w:rPr>
      </w:pPr>
      <w:r>
        <w:rPr>
          <w:rFonts w:ascii="Arial" w:hAnsi="Arial" w:cs="Arial"/>
          <w:sz w:val="24"/>
          <w:szCs w:val="24"/>
        </w:rPr>
        <w:t>Comisionada Presidenta y Representante ante el STL</w:t>
      </w:r>
    </w:p>
    <w:p w:rsidR="009806EF" w:rsidRDefault="009806EF" w:rsidP="004628B5">
      <w:pPr>
        <w:pStyle w:val="Prrafodelista"/>
        <w:spacing w:after="0"/>
        <w:ind w:left="0"/>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p>
    <w:p w:rsidR="002A292C" w:rsidRDefault="002A292C" w:rsidP="009806EF">
      <w:pPr>
        <w:pStyle w:val="Prrafodelista"/>
        <w:spacing w:after="0"/>
        <w:ind w:left="0"/>
        <w:jc w:val="center"/>
        <w:rPr>
          <w:rFonts w:ascii="Arial" w:hAnsi="Arial" w:cs="Arial"/>
          <w:b/>
          <w:sz w:val="24"/>
          <w:szCs w:val="24"/>
        </w:rPr>
      </w:pPr>
    </w:p>
    <w:p w:rsidR="002A292C" w:rsidRDefault="002A292C" w:rsidP="009806EF">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p>
    <w:p w:rsidR="009806EF" w:rsidRPr="00836D58" w:rsidRDefault="009806EF" w:rsidP="009806EF">
      <w:pPr>
        <w:pStyle w:val="Prrafodelista"/>
        <w:spacing w:after="0"/>
        <w:ind w:left="0"/>
        <w:jc w:val="center"/>
        <w:rPr>
          <w:rFonts w:ascii="Arial" w:hAnsi="Arial" w:cs="Arial"/>
          <w:b/>
          <w:sz w:val="24"/>
          <w:szCs w:val="24"/>
        </w:rPr>
      </w:pPr>
      <w:r>
        <w:rPr>
          <w:rFonts w:ascii="Arial" w:hAnsi="Arial" w:cs="Arial"/>
          <w:b/>
          <w:sz w:val="24"/>
          <w:szCs w:val="24"/>
        </w:rPr>
        <w:t>CP. José Antonio de la Torre Dueñas</w:t>
      </w:r>
    </w:p>
    <w:p w:rsidR="009806EF" w:rsidRDefault="009806EF" w:rsidP="009806EF">
      <w:pPr>
        <w:pStyle w:val="Prrafodelista"/>
        <w:spacing w:after="0"/>
        <w:ind w:left="0"/>
        <w:jc w:val="center"/>
        <w:rPr>
          <w:rFonts w:ascii="Arial" w:hAnsi="Arial" w:cs="Arial"/>
          <w:sz w:val="24"/>
          <w:szCs w:val="24"/>
        </w:rPr>
      </w:pPr>
      <w:r>
        <w:rPr>
          <w:rFonts w:ascii="Arial" w:hAnsi="Arial" w:cs="Arial"/>
          <w:sz w:val="24"/>
          <w:szCs w:val="24"/>
        </w:rPr>
        <w:t>Comisionado y Suplente ante el STL</w:t>
      </w:r>
    </w:p>
    <w:p w:rsidR="009806EF" w:rsidRDefault="009806EF" w:rsidP="009806EF">
      <w:pPr>
        <w:pStyle w:val="Prrafodelista"/>
        <w:spacing w:after="0"/>
        <w:ind w:left="0"/>
        <w:rPr>
          <w:rFonts w:ascii="Arial" w:hAnsi="Arial" w:cs="Arial"/>
          <w:b/>
          <w:sz w:val="24"/>
          <w:szCs w:val="24"/>
        </w:rPr>
      </w:pPr>
    </w:p>
    <w:p w:rsidR="00495B06" w:rsidRDefault="00495B06" w:rsidP="00495B06">
      <w:pPr>
        <w:pStyle w:val="Prrafodelista"/>
        <w:spacing w:after="0"/>
        <w:ind w:left="0"/>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r>
        <w:rPr>
          <w:rFonts w:ascii="Arial" w:hAnsi="Arial" w:cs="Arial"/>
          <w:b/>
          <w:sz w:val="24"/>
          <w:szCs w:val="24"/>
        </w:rPr>
        <w:t>SOCIEDAD CIVIL</w:t>
      </w:r>
    </w:p>
    <w:p w:rsidR="009806EF" w:rsidRDefault="009806EF" w:rsidP="009806EF">
      <w:pPr>
        <w:pStyle w:val="Prrafodelista"/>
        <w:spacing w:after="0"/>
        <w:ind w:left="0"/>
        <w:rPr>
          <w:rFonts w:ascii="Arial" w:hAnsi="Arial" w:cs="Arial"/>
          <w:b/>
          <w:sz w:val="24"/>
          <w:szCs w:val="24"/>
        </w:rPr>
      </w:pPr>
    </w:p>
    <w:p w:rsidR="009806EF" w:rsidRDefault="009806EF" w:rsidP="00495B06">
      <w:pPr>
        <w:pStyle w:val="Prrafodelista"/>
        <w:spacing w:after="0"/>
        <w:ind w:left="0"/>
        <w:rPr>
          <w:rFonts w:ascii="Arial" w:hAnsi="Arial" w:cs="Arial"/>
          <w:b/>
          <w:sz w:val="24"/>
          <w:szCs w:val="24"/>
        </w:rPr>
      </w:pPr>
    </w:p>
    <w:p w:rsidR="009806EF" w:rsidRDefault="009806EF" w:rsidP="009806EF">
      <w:pPr>
        <w:spacing w:after="0"/>
        <w:jc w:val="center"/>
        <w:rPr>
          <w:rFonts w:ascii="Arial" w:hAnsi="Arial" w:cs="Arial"/>
          <w:b/>
          <w:sz w:val="24"/>
          <w:szCs w:val="24"/>
        </w:rPr>
      </w:pPr>
      <w:r w:rsidRPr="00DE519B">
        <w:rPr>
          <w:rFonts w:ascii="Arial" w:hAnsi="Arial" w:cs="Arial"/>
          <w:b/>
          <w:sz w:val="24"/>
          <w:szCs w:val="24"/>
        </w:rPr>
        <w:t>Ing. Rafael Gua</w:t>
      </w:r>
      <w:r>
        <w:rPr>
          <w:rFonts w:ascii="Arial" w:hAnsi="Arial" w:cs="Arial"/>
          <w:b/>
          <w:sz w:val="24"/>
          <w:szCs w:val="24"/>
        </w:rPr>
        <w:t>darrama Padilla</w:t>
      </w:r>
    </w:p>
    <w:p w:rsidR="009806EF" w:rsidRPr="00DE519B" w:rsidRDefault="009806EF" w:rsidP="009806EF">
      <w:pPr>
        <w:spacing w:after="0"/>
        <w:jc w:val="center"/>
        <w:rPr>
          <w:rFonts w:ascii="Arial" w:hAnsi="Arial" w:cs="Arial"/>
          <w:sz w:val="24"/>
          <w:szCs w:val="24"/>
        </w:rPr>
      </w:pPr>
      <w:r>
        <w:rPr>
          <w:rFonts w:ascii="Arial" w:hAnsi="Arial" w:cs="Arial"/>
          <w:sz w:val="24"/>
          <w:szCs w:val="24"/>
        </w:rPr>
        <w:t>R</w:t>
      </w:r>
      <w:r w:rsidRPr="00DE519B">
        <w:rPr>
          <w:rFonts w:ascii="Arial" w:hAnsi="Arial" w:cs="Arial"/>
          <w:sz w:val="24"/>
          <w:szCs w:val="24"/>
        </w:rPr>
        <w:t>epresentante ante el STL.</w:t>
      </w:r>
    </w:p>
    <w:p w:rsidR="009806EF" w:rsidRDefault="009806EF" w:rsidP="009806EF">
      <w:pPr>
        <w:pStyle w:val="Prrafodelista"/>
        <w:spacing w:after="0"/>
        <w:ind w:left="0"/>
        <w:rPr>
          <w:rFonts w:ascii="Arial" w:hAnsi="Arial" w:cs="Arial"/>
          <w:sz w:val="24"/>
          <w:szCs w:val="24"/>
        </w:rPr>
      </w:pPr>
    </w:p>
    <w:p w:rsidR="009806EF" w:rsidRDefault="009806EF" w:rsidP="00495B06">
      <w:pPr>
        <w:pStyle w:val="Prrafodelista"/>
        <w:spacing w:after="0"/>
        <w:ind w:left="0"/>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r>
        <w:rPr>
          <w:rFonts w:ascii="Arial" w:hAnsi="Arial" w:cs="Arial"/>
          <w:b/>
          <w:sz w:val="24"/>
          <w:szCs w:val="24"/>
        </w:rPr>
        <w:t>PODER EJECUTIVO</w:t>
      </w:r>
    </w:p>
    <w:p w:rsidR="00495B06" w:rsidRDefault="00495B06" w:rsidP="009806EF">
      <w:pPr>
        <w:pStyle w:val="Prrafodelista"/>
        <w:spacing w:after="0"/>
        <w:ind w:left="0"/>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p>
    <w:p w:rsidR="009806EF" w:rsidRPr="00DE519B" w:rsidRDefault="009806EF" w:rsidP="009806EF">
      <w:pPr>
        <w:pStyle w:val="Prrafodelista"/>
        <w:spacing w:after="0"/>
        <w:ind w:left="0"/>
        <w:jc w:val="center"/>
        <w:rPr>
          <w:rFonts w:ascii="Arial" w:hAnsi="Arial" w:cs="Arial"/>
          <w:b/>
          <w:sz w:val="24"/>
          <w:szCs w:val="24"/>
        </w:rPr>
      </w:pPr>
      <w:r w:rsidRPr="00DE519B">
        <w:rPr>
          <w:rFonts w:ascii="Arial" w:hAnsi="Arial" w:cs="Arial"/>
          <w:b/>
          <w:sz w:val="24"/>
          <w:szCs w:val="24"/>
        </w:rPr>
        <w:t>Lic. Salvador Eduardo Villa Almaraz</w:t>
      </w:r>
    </w:p>
    <w:p w:rsidR="009806EF" w:rsidRDefault="009806EF" w:rsidP="009806EF">
      <w:pPr>
        <w:pStyle w:val="Prrafodelista"/>
        <w:spacing w:after="0"/>
        <w:ind w:left="0"/>
        <w:jc w:val="center"/>
        <w:rPr>
          <w:rFonts w:ascii="Arial" w:hAnsi="Arial" w:cs="Arial"/>
          <w:sz w:val="24"/>
          <w:szCs w:val="24"/>
        </w:rPr>
      </w:pPr>
      <w:r>
        <w:rPr>
          <w:rFonts w:ascii="Arial" w:hAnsi="Arial" w:cs="Arial"/>
          <w:sz w:val="24"/>
          <w:szCs w:val="24"/>
        </w:rPr>
        <w:t xml:space="preserve">Coordinador de Asesores de la Secretaría de la </w:t>
      </w:r>
    </w:p>
    <w:p w:rsidR="009806EF" w:rsidRPr="00836D58" w:rsidRDefault="009806EF" w:rsidP="009806EF">
      <w:pPr>
        <w:pStyle w:val="Prrafodelista"/>
        <w:spacing w:after="0"/>
        <w:ind w:left="0"/>
        <w:jc w:val="center"/>
        <w:rPr>
          <w:rFonts w:ascii="Arial" w:hAnsi="Arial" w:cs="Arial"/>
          <w:sz w:val="24"/>
          <w:szCs w:val="24"/>
        </w:rPr>
      </w:pPr>
      <w:r>
        <w:rPr>
          <w:rFonts w:ascii="Arial" w:hAnsi="Arial" w:cs="Arial"/>
          <w:sz w:val="24"/>
          <w:szCs w:val="24"/>
        </w:rPr>
        <w:t>Función Pública y Suplente ante el STL</w:t>
      </w:r>
    </w:p>
    <w:p w:rsidR="009806EF" w:rsidRDefault="009806EF" w:rsidP="009806EF">
      <w:pPr>
        <w:pStyle w:val="Prrafodelista"/>
        <w:spacing w:after="0"/>
        <w:ind w:left="0"/>
        <w:rPr>
          <w:rFonts w:ascii="Arial" w:hAnsi="Arial" w:cs="Arial"/>
          <w:sz w:val="24"/>
          <w:szCs w:val="24"/>
        </w:rPr>
      </w:pPr>
    </w:p>
    <w:p w:rsidR="009806EF" w:rsidRDefault="009806EF" w:rsidP="009806EF">
      <w:pPr>
        <w:pStyle w:val="Prrafodelista"/>
        <w:spacing w:after="0"/>
        <w:ind w:left="0"/>
        <w:jc w:val="center"/>
        <w:rPr>
          <w:rFonts w:ascii="Arial" w:eastAsia="Calibri" w:hAnsi="Arial" w:cs="Arial"/>
          <w:b/>
          <w:sz w:val="24"/>
          <w:szCs w:val="24"/>
        </w:rPr>
      </w:pPr>
    </w:p>
    <w:p w:rsidR="009806EF" w:rsidRDefault="009806EF" w:rsidP="009806EF">
      <w:pPr>
        <w:pStyle w:val="Prrafodelista"/>
        <w:spacing w:after="0"/>
        <w:ind w:left="0"/>
        <w:jc w:val="center"/>
        <w:rPr>
          <w:rFonts w:ascii="Arial" w:eastAsia="Calibri" w:hAnsi="Arial" w:cs="Arial"/>
          <w:b/>
          <w:sz w:val="24"/>
          <w:szCs w:val="24"/>
        </w:rPr>
      </w:pPr>
      <w:r w:rsidRPr="00DE519B">
        <w:rPr>
          <w:rFonts w:ascii="Arial" w:eastAsia="Calibri" w:hAnsi="Arial" w:cs="Arial"/>
          <w:b/>
          <w:sz w:val="24"/>
          <w:szCs w:val="24"/>
        </w:rPr>
        <w:t>PODER LEGISLATIV</w:t>
      </w:r>
      <w:r>
        <w:rPr>
          <w:rFonts w:ascii="Arial" w:eastAsia="Calibri" w:hAnsi="Arial" w:cs="Arial"/>
          <w:b/>
          <w:sz w:val="24"/>
          <w:szCs w:val="24"/>
        </w:rPr>
        <w:t>O</w:t>
      </w:r>
    </w:p>
    <w:p w:rsidR="009806EF" w:rsidRDefault="009806EF" w:rsidP="009806EF">
      <w:pPr>
        <w:pStyle w:val="Prrafodelista"/>
        <w:spacing w:after="0"/>
        <w:ind w:left="0"/>
        <w:rPr>
          <w:rFonts w:ascii="Arial" w:eastAsia="Calibri" w:hAnsi="Arial" w:cs="Arial"/>
          <w:b/>
          <w:sz w:val="24"/>
          <w:szCs w:val="24"/>
        </w:rPr>
      </w:pPr>
    </w:p>
    <w:p w:rsidR="009806EF" w:rsidRDefault="009806EF" w:rsidP="009806EF">
      <w:pPr>
        <w:pStyle w:val="Prrafodelista"/>
        <w:spacing w:after="0"/>
        <w:ind w:left="0"/>
        <w:jc w:val="center"/>
        <w:rPr>
          <w:rFonts w:ascii="Arial" w:eastAsia="Calibri" w:hAnsi="Arial" w:cs="Arial"/>
          <w:b/>
          <w:sz w:val="24"/>
          <w:szCs w:val="24"/>
        </w:rPr>
      </w:pPr>
    </w:p>
    <w:p w:rsidR="009806EF" w:rsidRDefault="009806EF" w:rsidP="009806EF">
      <w:pPr>
        <w:pStyle w:val="Prrafodelista"/>
        <w:spacing w:after="0"/>
        <w:ind w:left="0"/>
        <w:jc w:val="center"/>
        <w:rPr>
          <w:rFonts w:ascii="Arial" w:eastAsia="Calibri" w:hAnsi="Arial" w:cs="Arial"/>
          <w:b/>
          <w:sz w:val="24"/>
          <w:szCs w:val="24"/>
        </w:rPr>
      </w:pPr>
    </w:p>
    <w:p w:rsidR="009806EF" w:rsidRPr="00DE519B" w:rsidRDefault="009806EF" w:rsidP="009806EF">
      <w:pPr>
        <w:pStyle w:val="Prrafodelista"/>
        <w:spacing w:after="0"/>
        <w:ind w:left="0"/>
        <w:jc w:val="center"/>
        <w:rPr>
          <w:rFonts w:ascii="Arial" w:eastAsia="Calibri" w:hAnsi="Arial" w:cs="Arial"/>
          <w:b/>
          <w:sz w:val="24"/>
          <w:szCs w:val="24"/>
        </w:rPr>
      </w:pPr>
      <w:r w:rsidRPr="00DE519B">
        <w:rPr>
          <w:rFonts w:ascii="Arial" w:eastAsia="Calibri" w:hAnsi="Arial" w:cs="Arial"/>
          <w:b/>
          <w:sz w:val="24"/>
          <w:szCs w:val="24"/>
        </w:rPr>
        <w:t xml:space="preserve">Lic. </w:t>
      </w:r>
      <w:r>
        <w:rPr>
          <w:rFonts w:ascii="Arial" w:eastAsia="Calibri" w:hAnsi="Arial" w:cs="Arial"/>
          <w:b/>
          <w:sz w:val="24"/>
          <w:szCs w:val="24"/>
        </w:rPr>
        <w:t>Ana Lidia Longoria Cid</w:t>
      </w:r>
    </w:p>
    <w:p w:rsidR="009806EF" w:rsidRDefault="009806EF" w:rsidP="009806EF">
      <w:pPr>
        <w:pStyle w:val="Prrafodelista"/>
        <w:spacing w:after="0"/>
        <w:ind w:left="0"/>
        <w:jc w:val="center"/>
        <w:rPr>
          <w:rFonts w:ascii="Arial" w:eastAsia="Calibri" w:hAnsi="Arial" w:cs="Arial"/>
          <w:sz w:val="24"/>
          <w:szCs w:val="24"/>
        </w:rPr>
      </w:pPr>
      <w:r>
        <w:rPr>
          <w:rFonts w:ascii="Arial" w:eastAsia="Calibri" w:hAnsi="Arial" w:cs="Arial"/>
          <w:sz w:val="24"/>
          <w:szCs w:val="24"/>
        </w:rPr>
        <w:t xml:space="preserve">Titular de la Unidad de Transparencia de la LXII Legislatura </w:t>
      </w:r>
    </w:p>
    <w:p w:rsidR="009806EF" w:rsidRDefault="009806EF" w:rsidP="009806EF">
      <w:pPr>
        <w:pStyle w:val="Prrafodelista"/>
        <w:spacing w:after="0"/>
        <w:ind w:left="0"/>
        <w:jc w:val="center"/>
        <w:rPr>
          <w:rFonts w:ascii="Arial" w:eastAsia="Calibri" w:hAnsi="Arial" w:cs="Arial"/>
          <w:sz w:val="24"/>
          <w:szCs w:val="24"/>
        </w:rPr>
      </w:pPr>
      <w:r>
        <w:rPr>
          <w:rFonts w:ascii="Arial" w:eastAsia="Calibri" w:hAnsi="Arial" w:cs="Arial"/>
          <w:sz w:val="24"/>
          <w:szCs w:val="24"/>
        </w:rPr>
        <w:t>y Representante ante el STL</w:t>
      </w:r>
    </w:p>
    <w:p w:rsidR="009806EF" w:rsidRDefault="009806EF" w:rsidP="009806EF">
      <w:pPr>
        <w:pStyle w:val="Prrafodelista"/>
        <w:spacing w:after="0"/>
        <w:ind w:left="0"/>
        <w:rPr>
          <w:rFonts w:ascii="Arial" w:hAnsi="Arial" w:cs="Arial"/>
          <w:b/>
          <w:sz w:val="24"/>
          <w:szCs w:val="24"/>
        </w:rPr>
      </w:pPr>
    </w:p>
    <w:p w:rsidR="009806EF" w:rsidRDefault="009806EF" w:rsidP="009806EF">
      <w:pPr>
        <w:pStyle w:val="Prrafodelista"/>
        <w:spacing w:after="0"/>
        <w:ind w:left="0"/>
        <w:jc w:val="center"/>
        <w:rPr>
          <w:rFonts w:ascii="Arial" w:eastAsia="Calibri" w:hAnsi="Arial" w:cs="Arial"/>
          <w:sz w:val="24"/>
          <w:szCs w:val="24"/>
        </w:rPr>
      </w:pPr>
      <w:r w:rsidRPr="00DE519B">
        <w:rPr>
          <w:rFonts w:ascii="Arial" w:hAnsi="Arial" w:cs="Arial"/>
          <w:b/>
          <w:sz w:val="24"/>
          <w:szCs w:val="24"/>
        </w:rPr>
        <w:t>PODER JUDICIAL</w:t>
      </w:r>
    </w:p>
    <w:p w:rsidR="009806EF" w:rsidRDefault="009806EF" w:rsidP="009806EF">
      <w:pPr>
        <w:pStyle w:val="Prrafodelista"/>
        <w:spacing w:after="0"/>
        <w:ind w:left="0"/>
        <w:rPr>
          <w:rFonts w:ascii="Arial" w:eastAsia="Calibri" w:hAnsi="Arial" w:cs="Arial"/>
          <w:sz w:val="24"/>
          <w:szCs w:val="24"/>
        </w:rPr>
      </w:pPr>
    </w:p>
    <w:p w:rsidR="009806EF" w:rsidRDefault="009806EF" w:rsidP="009806EF">
      <w:pPr>
        <w:pStyle w:val="Prrafodelista"/>
        <w:spacing w:after="0"/>
        <w:ind w:left="0"/>
        <w:jc w:val="center"/>
        <w:rPr>
          <w:rFonts w:ascii="Arial" w:eastAsia="Calibri" w:hAnsi="Arial" w:cs="Arial"/>
          <w:sz w:val="24"/>
          <w:szCs w:val="24"/>
        </w:rPr>
      </w:pPr>
    </w:p>
    <w:p w:rsidR="009806EF" w:rsidRDefault="009806EF" w:rsidP="009806EF">
      <w:pPr>
        <w:pStyle w:val="Prrafodelista"/>
        <w:spacing w:after="0"/>
        <w:ind w:left="0"/>
        <w:jc w:val="center"/>
        <w:rPr>
          <w:rFonts w:ascii="Arial" w:eastAsia="Calibri" w:hAnsi="Arial" w:cs="Arial"/>
          <w:sz w:val="24"/>
          <w:szCs w:val="24"/>
        </w:rPr>
      </w:pPr>
    </w:p>
    <w:p w:rsidR="009806EF" w:rsidRDefault="009806EF" w:rsidP="009806EF">
      <w:pPr>
        <w:spacing w:after="0"/>
        <w:jc w:val="center"/>
        <w:rPr>
          <w:rFonts w:ascii="Arial" w:eastAsia="Calibri" w:hAnsi="Arial" w:cs="Arial"/>
          <w:b/>
          <w:sz w:val="24"/>
          <w:szCs w:val="24"/>
        </w:rPr>
      </w:pPr>
      <w:r w:rsidRPr="00DE519B">
        <w:rPr>
          <w:rFonts w:ascii="Arial" w:eastAsia="Calibri" w:hAnsi="Arial" w:cs="Arial"/>
          <w:b/>
          <w:sz w:val="24"/>
          <w:szCs w:val="24"/>
        </w:rPr>
        <w:t>Mtra. Nadia Paola Hernández Bañuelos</w:t>
      </w:r>
    </w:p>
    <w:p w:rsidR="009806EF" w:rsidRDefault="009806EF" w:rsidP="009806EF">
      <w:pPr>
        <w:spacing w:after="0"/>
        <w:jc w:val="center"/>
        <w:rPr>
          <w:rFonts w:ascii="Arial" w:eastAsia="Calibri" w:hAnsi="Arial" w:cs="Arial"/>
          <w:sz w:val="24"/>
          <w:szCs w:val="24"/>
        </w:rPr>
      </w:pPr>
      <w:r>
        <w:rPr>
          <w:rFonts w:ascii="Arial" w:eastAsia="Calibri" w:hAnsi="Arial" w:cs="Arial"/>
          <w:sz w:val="24"/>
          <w:szCs w:val="24"/>
        </w:rPr>
        <w:t xml:space="preserve">Titular de la Unidad de Transparencia y </w:t>
      </w:r>
    </w:p>
    <w:p w:rsidR="009806EF" w:rsidRDefault="009806EF" w:rsidP="009806EF">
      <w:pPr>
        <w:pStyle w:val="Prrafodelista"/>
        <w:ind w:left="0"/>
        <w:jc w:val="center"/>
        <w:rPr>
          <w:rFonts w:ascii="Arial" w:eastAsia="Calibri" w:hAnsi="Arial" w:cs="Arial"/>
          <w:sz w:val="24"/>
          <w:szCs w:val="24"/>
        </w:rPr>
      </w:pPr>
      <w:r w:rsidRPr="00DE519B">
        <w:rPr>
          <w:rFonts w:ascii="Arial" w:eastAsia="Calibri" w:hAnsi="Arial" w:cs="Arial"/>
          <w:sz w:val="24"/>
          <w:szCs w:val="24"/>
        </w:rPr>
        <w:t xml:space="preserve">Suplente </w:t>
      </w:r>
      <w:r>
        <w:rPr>
          <w:rFonts w:ascii="Arial" w:eastAsia="Calibri" w:hAnsi="Arial" w:cs="Arial"/>
          <w:sz w:val="24"/>
          <w:szCs w:val="24"/>
        </w:rPr>
        <w:t>ante el STL</w:t>
      </w:r>
    </w:p>
    <w:p w:rsidR="009806EF" w:rsidRDefault="009806EF" w:rsidP="009806EF">
      <w:pPr>
        <w:pStyle w:val="Prrafodelista"/>
        <w:spacing w:before="240"/>
        <w:ind w:left="0"/>
        <w:jc w:val="both"/>
        <w:rPr>
          <w:rFonts w:ascii="Arial" w:hAnsi="Arial" w:cs="Arial"/>
          <w:sz w:val="20"/>
          <w:szCs w:val="24"/>
        </w:rPr>
      </w:pPr>
    </w:p>
    <w:p w:rsidR="009806EF" w:rsidRDefault="009806EF" w:rsidP="009806EF">
      <w:pPr>
        <w:pStyle w:val="Prrafodelista"/>
        <w:spacing w:before="240"/>
        <w:ind w:left="0"/>
        <w:jc w:val="both"/>
        <w:rPr>
          <w:rFonts w:ascii="Arial" w:hAnsi="Arial" w:cs="Arial"/>
          <w:sz w:val="20"/>
          <w:szCs w:val="24"/>
        </w:rPr>
      </w:pPr>
    </w:p>
    <w:p w:rsidR="00495B06" w:rsidRDefault="00495B06" w:rsidP="00495B06">
      <w:pPr>
        <w:pStyle w:val="Prrafodelista"/>
        <w:spacing w:before="240"/>
        <w:ind w:left="0"/>
        <w:jc w:val="both"/>
        <w:rPr>
          <w:rFonts w:ascii="Arial" w:hAnsi="Arial" w:cs="Arial"/>
          <w:sz w:val="24"/>
          <w:szCs w:val="24"/>
        </w:rPr>
      </w:pPr>
      <w:r w:rsidRPr="00836D58">
        <w:rPr>
          <w:rFonts w:ascii="Arial" w:hAnsi="Arial" w:cs="Arial"/>
          <w:sz w:val="20"/>
          <w:szCs w:val="24"/>
        </w:rPr>
        <w:t xml:space="preserve">Esta foja corresponde al Acta de la </w:t>
      </w:r>
      <w:r>
        <w:rPr>
          <w:rFonts w:ascii="Arial" w:hAnsi="Arial" w:cs="Arial"/>
          <w:sz w:val="20"/>
          <w:szCs w:val="24"/>
        </w:rPr>
        <w:t>Cuarta Sesión Extraordinaria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diez de enero de dos mil diecisiete</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9806EF" w:rsidRDefault="009806EF" w:rsidP="009806EF">
      <w:pPr>
        <w:pStyle w:val="Prrafodelista"/>
        <w:spacing w:before="240"/>
        <w:ind w:left="0"/>
        <w:jc w:val="both"/>
        <w:rPr>
          <w:rFonts w:ascii="Arial" w:hAnsi="Arial" w:cs="Arial"/>
          <w:sz w:val="20"/>
          <w:szCs w:val="24"/>
        </w:rPr>
      </w:pPr>
    </w:p>
    <w:p w:rsidR="009806EF" w:rsidRDefault="009806EF" w:rsidP="009806EF">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r w:rsidRPr="002C5315">
        <w:rPr>
          <w:rFonts w:ascii="Arial" w:hAnsi="Arial" w:cs="Arial"/>
          <w:b/>
          <w:sz w:val="24"/>
          <w:szCs w:val="24"/>
        </w:rPr>
        <w:t xml:space="preserve">AYUNTAMIENTO DE </w:t>
      </w:r>
      <w:r w:rsidR="00E317DD">
        <w:rPr>
          <w:rFonts w:ascii="Arial" w:hAnsi="Arial" w:cs="Arial"/>
          <w:b/>
          <w:sz w:val="24"/>
          <w:szCs w:val="24"/>
        </w:rPr>
        <w:t>GUADALUPE</w:t>
      </w:r>
    </w:p>
    <w:p w:rsidR="009806EF" w:rsidRDefault="009806EF" w:rsidP="009806EF">
      <w:pPr>
        <w:pStyle w:val="Prrafodelista"/>
        <w:spacing w:after="0"/>
        <w:ind w:left="0"/>
        <w:rPr>
          <w:rFonts w:ascii="Arial" w:eastAsia="Calibri" w:hAnsi="Arial" w:cs="Arial"/>
          <w:sz w:val="24"/>
          <w:szCs w:val="24"/>
        </w:rPr>
      </w:pPr>
    </w:p>
    <w:p w:rsidR="009806EF" w:rsidRDefault="009806EF" w:rsidP="009806EF">
      <w:pPr>
        <w:pStyle w:val="Prrafodelista"/>
        <w:spacing w:after="0"/>
        <w:ind w:left="0"/>
        <w:jc w:val="center"/>
        <w:rPr>
          <w:rFonts w:ascii="Arial" w:eastAsia="Calibri" w:hAnsi="Arial" w:cs="Arial"/>
          <w:sz w:val="24"/>
          <w:szCs w:val="24"/>
        </w:rPr>
      </w:pPr>
    </w:p>
    <w:p w:rsidR="009806EF" w:rsidRDefault="009806EF" w:rsidP="009806EF">
      <w:pPr>
        <w:pStyle w:val="Prrafodelista"/>
        <w:spacing w:after="0"/>
        <w:ind w:left="0"/>
        <w:jc w:val="center"/>
        <w:rPr>
          <w:rFonts w:ascii="Arial" w:eastAsia="Calibri" w:hAnsi="Arial" w:cs="Arial"/>
          <w:sz w:val="24"/>
          <w:szCs w:val="24"/>
        </w:rPr>
      </w:pPr>
    </w:p>
    <w:p w:rsidR="00E317DD" w:rsidRPr="00E317DD" w:rsidRDefault="00E317DD" w:rsidP="00E317DD">
      <w:pPr>
        <w:pStyle w:val="Prrafodelista"/>
        <w:spacing w:after="0"/>
        <w:jc w:val="center"/>
        <w:rPr>
          <w:rFonts w:ascii="Arial" w:hAnsi="Arial" w:cs="Arial"/>
          <w:b/>
          <w:sz w:val="24"/>
          <w:szCs w:val="24"/>
        </w:rPr>
      </w:pPr>
      <w:r w:rsidRPr="00E317DD">
        <w:rPr>
          <w:rFonts w:ascii="Arial" w:hAnsi="Arial" w:cs="Arial"/>
          <w:b/>
          <w:sz w:val="24"/>
          <w:szCs w:val="24"/>
        </w:rPr>
        <w:t>Lic. Carlos Jesús Salmon Buenrostro</w:t>
      </w:r>
    </w:p>
    <w:p w:rsidR="009806EF" w:rsidRPr="00E317DD" w:rsidRDefault="00E317DD" w:rsidP="00E317DD">
      <w:pPr>
        <w:pStyle w:val="Prrafodelista"/>
        <w:spacing w:after="0"/>
        <w:jc w:val="center"/>
        <w:rPr>
          <w:rFonts w:ascii="Arial" w:hAnsi="Arial" w:cs="Arial"/>
          <w:sz w:val="24"/>
          <w:szCs w:val="24"/>
        </w:rPr>
      </w:pPr>
      <w:r w:rsidRPr="00E317DD">
        <w:rPr>
          <w:rFonts w:ascii="Arial" w:hAnsi="Arial" w:cs="Arial"/>
          <w:sz w:val="24"/>
          <w:szCs w:val="24"/>
        </w:rPr>
        <w:t>Contralor</w:t>
      </w:r>
      <w:r>
        <w:rPr>
          <w:rFonts w:ascii="Arial" w:hAnsi="Arial" w:cs="Arial"/>
          <w:sz w:val="24"/>
          <w:szCs w:val="24"/>
        </w:rPr>
        <w:t xml:space="preserve"> Municipal</w:t>
      </w: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jc w:val="center"/>
        <w:rPr>
          <w:rFonts w:ascii="Arial" w:hAnsi="Arial" w:cs="Arial"/>
          <w:b/>
          <w:sz w:val="24"/>
          <w:szCs w:val="24"/>
        </w:rPr>
      </w:pPr>
      <w:r w:rsidRPr="002C5315">
        <w:rPr>
          <w:rFonts w:ascii="Arial" w:hAnsi="Arial" w:cs="Arial"/>
          <w:b/>
          <w:sz w:val="24"/>
          <w:szCs w:val="24"/>
        </w:rPr>
        <w:t>ORGANISMOS AUTÓNOMOS</w:t>
      </w: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p>
    <w:p w:rsidR="009806EF" w:rsidRPr="002C5315" w:rsidRDefault="009806EF" w:rsidP="009806EF">
      <w:pPr>
        <w:spacing w:after="0"/>
        <w:jc w:val="center"/>
        <w:rPr>
          <w:rFonts w:ascii="Arial" w:eastAsia="Calibri" w:hAnsi="Arial" w:cs="Arial"/>
          <w:b/>
          <w:sz w:val="24"/>
          <w:szCs w:val="24"/>
        </w:rPr>
      </w:pPr>
      <w:r w:rsidRPr="002C5315">
        <w:rPr>
          <w:rFonts w:ascii="Arial" w:eastAsia="Calibri" w:hAnsi="Arial" w:cs="Arial"/>
          <w:b/>
          <w:sz w:val="24"/>
          <w:szCs w:val="24"/>
        </w:rPr>
        <w:t xml:space="preserve">Lic. Mayra </w:t>
      </w:r>
      <w:r w:rsidRPr="00A2153A">
        <w:rPr>
          <w:rFonts w:ascii="Arial" w:eastAsia="Calibri" w:hAnsi="Arial" w:cs="Arial"/>
          <w:b/>
          <w:sz w:val="24"/>
          <w:szCs w:val="24"/>
        </w:rPr>
        <w:t xml:space="preserve">Griselda </w:t>
      </w:r>
      <w:r w:rsidRPr="002C5315">
        <w:rPr>
          <w:rFonts w:ascii="Arial" w:eastAsia="Calibri" w:hAnsi="Arial" w:cs="Arial"/>
          <w:b/>
          <w:sz w:val="24"/>
          <w:szCs w:val="24"/>
        </w:rPr>
        <w:t xml:space="preserve">Ruvalcaba Moreno </w:t>
      </w:r>
    </w:p>
    <w:p w:rsidR="009806EF" w:rsidRDefault="009806EF" w:rsidP="009806EF">
      <w:pPr>
        <w:spacing w:after="0"/>
        <w:jc w:val="center"/>
        <w:rPr>
          <w:rFonts w:ascii="Arial" w:eastAsia="Calibri" w:hAnsi="Arial" w:cs="Arial"/>
          <w:sz w:val="24"/>
          <w:szCs w:val="24"/>
        </w:rPr>
      </w:pPr>
      <w:r>
        <w:rPr>
          <w:rFonts w:ascii="Arial" w:eastAsia="Calibri" w:hAnsi="Arial" w:cs="Arial"/>
          <w:sz w:val="24"/>
          <w:szCs w:val="24"/>
        </w:rPr>
        <w:t xml:space="preserve">Secretaria Ejecutiva de la Comisión de </w:t>
      </w:r>
    </w:p>
    <w:p w:rsidR="009806EF" w:rsidRPr="002C5315" w:rsidRDefault="009806EF" w:rsidP="009806EF">
      <w:pPr>
        <w:spacing w:after="0"/>
        <w:jc w:val="center"/>
        <w:rPr>
          <w:rFonts w:ascii="Arial" w:eastAsia="Calibri" w:hAnsi="Arial" w:cs="Arial"/>
          <w:sz w:val="24"/>
          <w:szCs w:val="24"/>
        </w:rPr>
      </w:pPr>
      <w:r>
        <w:rPr>
          <w:rFonts w:ascii="Arial" w:eastAsia="Calibri" w:hAnsi="Arial" w:cs="Arial"/>
          <w:sz w:val="24"/>
          <w:szCs w:val="24"/>
        </w:rPr>
        <w:t>Derechos Humanos del Estado de Zacatecas</w:t>
      </w: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jc w:val="center"/>
        <w:rPr>
          <w:rFonts w:ascii="Arial" w:hAnsi="Arial" w:cs="Arial"/>
          <w:sz w:val="24"/>
          <w:szCs w:val="24"/>
        </w:rPr>
      </w:pPr>
    </w:p>
    <w:p w:rsidR="009806EF" w:rsidRDefault="009806EF" w:rsidP="009806EF">
      <w:pPr>
        <w:pStyle w:val="Prrafodelista"/>
        <w:spacing w:after="0"/>
        <w:ind w:left="0"/>
        <w:rPr>
          <w:rFonts w:ascii="Arial" w:hAnsi="Arial" w:cs="Arial"/>
          <w:sz w:val="24"/>
          <w:szCs w:val="24"/>
        </w:rPr>
      </w:pPr>
    </w:p>
    <w:p w:rsidR="009806EF" w:rsidRDefault="009806EF" w:rsidP="009806EF">
      <w:pPr>
        <w:pStyle w:val="Prrafodelista"/>
        <w:spacing w:after="0"/>
        <w:ind w:left="0"/>
        <w:jc w:val="center"/>
        <w:rPr>
          <w:rFonts w:ascii="Arial" w:hAnsi="Arial" w:cs="Arial"/>
          <w:b/>
          <w:sz w:val="24"/>
          <w:szCs w:val="24"/>
        </w:rPr>
      </w:pPr>
      <w:r>
        <w:rPr>
          <w:rFonts w:ascii="Arial" w:hAnsi="Arial" w:cs="Arial"/>
          <w:b/>
          <w:sz w:val="24"/>
          <w:szCs w:val="24"/>
        </w:rPr>
        <w:t>FACILITADORA</w:t>
      </w:r>
    </w:p>
    <w:p w:rsidR="009806EF" w:rsidRDefault="009806EF" w:rsidP="009806EF">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center"/>
        <w:rPr>
          <w:rFonts w:ascii="Arial" w:hAnsi="Arial" w:cs="Arial"/>
          <w:b/>
          <w:sz w:val="24"/>
          <w:szCs w:val="24"/>
        </w:rPr>
      </w:pPr>
      <w:r w:rsidRPr="002C5315">
        <w:rPr>
          <w:rFonts w:ascii="Arial" w:hAnsi="Arial" w:cs="Arial"/>
          <w:b/>
          <w:sz w:val="24"/>
          <w:szCs w:val="24"/>
        </w:rPr>
        <w:t>LC. Humbelina Elizabeth López Loera</w:t>
      </w:r>
    </w:p>
    <w:p w:rsidR="009806EF" w:rsidRDefault="009806EF" w:rsidP="009806EF">
      <w:pPr>
        <w:pStyle w:val="Prrafodelista"/>
        <w:spacing w:after="0"/>
        <w:ind w:left="0"/>
        <w:jc w:val="center"/>
        <w:rPr>
          <w:rFonts w:ascii="Arial" w:hAnsi="Arial" w:cs="Arial"/>
          <w:b/>
          <w:sz w:val="24"/>
          <w:szCs w:val="24"/>
        </w:rPr>
      </w:pPr>
    </w:p>
    <w:p w:rsidR="009806EF" w:rsidRPr="006D62C7" w:rsidRDefault="009806EF" w:rsidP="009806EF">
      <w:pPr>
        <w:pStyle w:val="Prrafodelista"/>
        <w:spacing w:after="0"/>
        <w:ind w:left="0"/>
        <w:jc w:val="center"/>
        <w:rPr>
          <w:rFonts w:ascii="Arial" w:hAnsi="Arial" w:cs="Arial"/>
          <w:b/>
          <w:sz w:val="24"/>
          <w:szCs w:val="24"/>
        </w:rPr>
      </w:pPr>
    </w:p>
    <w:p w:rsidR="009806EF" w:rsidRDefault="009806EF" w:rsidP="009806EF">
      <w:pPr>
        <w:pStyle w:val="Prrafodelista"/>
        <w:spacing w:after="0"/>
        <w:ind w:left="0"/>
        <w:jc w:val="both"/>
        <w:rPr>
          <w:rFonts w:ascii="Arial" w:hAnsi="Arial" w:cs="Arial"/>
          <w:sz w:val="20"/>
          <w:szCs w:val="24"/>
        </w:rPr>
      </w:pPr>
    </w:p>
    <w:p w:rsidR="009806EF" w:rsidRDefault="009806EF" w:rsidP="009806EF">
      <w:pPr>
        <w:pStyle w:val="Prrafodelista"/>
        <w:spacing w:after="0"/>
        <w:ind w:left="0"/>
        <w:jc w:val="both"/>
        <w:rPr>
          <w:rFonts w:ascii="Arial" w:hAnsi="Arial" w:cs="Arial"/>
          <w:sz w:val="20"/>
          <w:szCs w:val="24"/>
        </w:rPr>
      </w:pPr>
    </w:p>
    <w:p w:rsidR="009806EF" w:rsidRDefault="009806EF" w:rsidP="009806EF">
      <w:pPr>
        <w:pStyle w:val="Prrafodelista"/>
        <w:spacing w:after="0"/>
        <w:ind w:left="0"/>
        <w:jc w:val="both"/>
        <w:rPr>
          <w:rFonts w:ascii="Arial" w:hAnsi="Arial" w:cs="Arial"/>
          <w:sz w:val="20"/>
          <w:szCs w:val="24"/>
        </w:rPr>
      </w:pPr>
    </w:p>
    <w:p w:rsidR="009806EF" w:rsidRDefault="009806EF" w:rsidP="009806EF">
      <w:pPr>
        <w:pStyle w:val="Prrafodelista"/>
        <w:spacing w:after="0"/>
        <w:ind w:left="0"/>
        <w:jc w:val="both"/>
        <w:rPr>
          <w:rFonts w:ascii="Arial" w:hAnsi="Arial" w:cs="Arial"/>
          <w:sz w:val="20"/>
          <w:szCs w:val="24"/>
        </w:rPr>
      </w:pPr>
    </w:p>
    <w:p w:rsidR="009806EF" w:rsidRDefault="009806EF" w:rsidP="009806EF">
      <w:pPr>
        <w:pStyle w:val="Prrafodelista"/>
        <w:spacing w:before="240"/>
        <w:ind w:left="0"/>
        <w:jc w:val="both"/>
        <w:rPr>
          <w:rFonts w:ascii="Arial" w:hAnsi="Arial" w:cs="Arial"/>
          <w:sz w:val="24"/>
          <w:szCs w:val="24"/>
        </w:rPr>
      </w:pPr>
      <w:r w:rsidRPr="00836D58">
        <w:rPr>
          <w:rFonts w:ascii="Arial" w:hAnsi="Arial" w:cs="Arial"/>
          <w:sz w:val="20"/>
          <w:szCs w:val="24"/>
        </w:rPr>
        <w:t xml:space="preserve">Esta foja corresponde al Acta de la </w:t>
      </w:r>
      <w:r>
        <w:rPr>
          <w:rFonts w:ascii="Arial" w:hAnsi="Arial" w:cs="Arial"/>
          <w:sz w:val="20"/>
          <w:szCs w:val="24"/>
        </w:rPr>
        <w:t>Cuarta Sesión Extraordinaria del Secretariado Técnico Local de Gobierno Abierto</w:t>
      </w:r>
      <w:r w:rsidRPr="00836D58">
        <w:rPr>
          <w:rFonts w:ascii="Arial" w:hAnsi="Arial" w:cs="Arial"/>
          <w:sz w:val="20"/>
          <w:szCs w:val="24"/>
        </w:rPr>
        <w:t xml:space="preserve">, llevada a cabo el día </w:t>
      </w:r>
      <w:r>
        <w:rPr>
          <w:rFonts w:ascii="Arial" w:hAnsi="Arial" w:cs="Arial"/>
          <w:sz w:val="20"/>
          <w:szCs w:val="24"/>
        </w:rPr>
        <w:t>diez de enero de dos mil diecisiete</w:t>
      </w:r>
      <w:r w:rsidRPr="00836D58">
        <w:rPr>
          <w:rFonts w:ascii="Arial" w:hAnsi="Arial" w:cs="Arial"/>
          <w:sz w:val="20"/>
          <w:szCs w:val="24"/>
        </w:rPr>
        <w:t xml:space="preserve">, en las instalaciones del Instituto </w:t>
      </w:r>
      <w:r>
        <w:rPr>
          <w:rFonts w:ascii="Arial" w:hAnsi="Arial" w:cs="Arial"/>
          <w:sz w:val="20"/>
          <w:szCs w:val="24"/>
        </w:rPr>
        <w:t>Zacatecano</w:t>
      </w:r>
      <w:r w:rsidRPr="00836D58">
        <w:rPr>
          <w:rFonts w:ascii="Arial" w:hAnsi="Arial" w:cs="Arial"/>
          <w:sz w:val="20"/>
          <w:szCs w:val="24"/>
        </w:rPr>
        <w:t xml:space="preserve"> de Transparencia, Acceso a la Información y </w:t>
      </w:r>
      <w:r>
        <w:rPr>
          <w:rFonts w:ascii="Arial" w:hAnsi="Arial" w:cs="Arial"/>
          <w:sz w:val="20"/>
          <w:szCs w:val="24"/>
        </w:rPr>
        <w:t>Protección de Datos Personales.</w:t>
      </w:r>
    </w:p>
    <w:p w:rsidR="000514C7" w:rsidRPr="00FE6F28" w:rsidRDefault="000514C7" w:rsidP="009806EF">
      <w:pPr>
        <w:pStyle w:val="Prrafodelista"/>
        <w:spacing w:after="0"/>
        <w:ind w:left="0"/>
        <w:jc w:val="both"/>
        <w:rPr>
          <w:rFonts w:ascii="Arial" w:hAnsi="Arial" w:cs="Arial"/>
          <w:color w:val="FF0000"/>
          <w:sz w:val="24"/>
          <w:szCs w:val="24"/>
        </w:rPr>
      </w:pPr>
    </w:p>
    <w:sectPr w:rsidR="000514C7" w:rsidRPr="00FE6F28" w:rsidSect="0043798B">
      <w:headerReference w:type="default" r:id="rId7"/>
      <w:footerReference w:type="default" r:id="rId8"/>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62" w:rsidRDefault="00841C62" w:rsidP="00677699">
      <w:pPr>
        <w:spacing w:after="0" w:line="240" w:lineRule="auto"/>
      </w:pPr>
      <w:r>
        <w:separator/>
      </w:r>
    </w:p>
  </w:endnote>
  <w:endnote w:type="continuationSeparator" w:id="0">
    <w:p w:rsidR="00841C62" w:rsidRDefault="00841C62" w:rsidP="0067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04083"/>
      <w:docPartObj>
        <w:docPartGallery w:val="Page Numbers (Top of Page)"/>
        <w:docPartUnique/>
      </w:docPartObj>
    </w:sdtPr>
    <w:sdtEndPr/>
    <w:sdtContent>
      <w:p w:rsidR="001E5F96" w:rsidRDefault="001E5F96" w:rsidP="004F08F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A292C">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A292C">
          <w:rPr>
            <w:b/>
            <w:bCs/>
            <w:noProof/>
          </w:rPr>
          <w:t>8</w:t>
        </w:r>
        <w:r>
          <w:rPr>
            <w:b/>
            <w:bCs/>
            <w:sz w:val="24"/>
            <w:szCs w:val="24"/>
          </w:rPr>
          <w:fldChar w:fldCharType="end"/>
        </w:r>
      </w:p>
    </w:sdtContent>
  </w:sdt>
  <w:p w:rsidR="001E5F96" w:rsidRDefault="001E5F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62" w:rsidRDefault="00841C62" w:rsidP="00677699">
      <w:pPr>
        <w:spacing w:after="0" w:line="240" w:lineRule="auto"/>
      </w:pPr>
      <w:r>
        <w:separator/>
      </w:r>
    </w:p>
  </w:footnote>
  <w:footnote w:type="continuationSeparator" w:id="0">
    <w:p w:rsidR="00841C62" w:rsidRDefault="00841C62" w:rsidP="00677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F96" w:rsidRDefault="001E5F96">
    <w:pPr>
      <w:pStyle w:val="Encabezado"/>
    </w:pPr>
  </w:p>
  <w:p w:rsidR="001E5F96" w:rsidRDefault="001E5F96" w:rsidP="000073D4">
    <w:pPr>
      <w:pStyle w:val="Encabezado"/>
    </w:pPr>
    <w:r>
      <w:rPr>
        <w:rFonts w:ascii="Arial" w:hAnsi="Arial" w:cs="Arial"/>
        <w:b/>
        <w:noProof/>
        <w:sz w:val="24"/>
        <w:szCs w:val="24"/>
        <w:lang w:eastAsia="es-MX"/>
      </w:rPr>
      <w:drawing>
        <wp:anchor distT="0" distB="0" distL="114300" distR="114300" simplePos="0" relativeHeight="251660288" behindDoc="0" locked="0" layoutInCell="1" allowOverlap="1" wp14:anchorId="21D42869" wp14:editId="631F08DA">
          <wp:simplePos x="0" y="0"/>
          <wp:positionH relativeFrom="margin">
            <wp:posOffset>-85725</wp:posOffset>
          </wp:positionH>
          <wp:positionV relativeFrom="paragraph">
            <wp:posOffset>7620</wp:posOffset>
          </wp:positionV>
          <wp:extent cx="1190625" cy="105774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Abiert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057744"/>
                  </a:xfrm>
                  <a:prstGeom prst="rect">
                    <a:avLst/>
                  </a:prstGeom>
                </pic:spPr>
              </pic:pic>
            </a:graphicData>
          </a:graphic>
          <wp14:sizeRelH relativeFrom="page">
            <wp14:pctWidth>0</wp14:pctWidth>
          </wp14:sizeRelH>
          <wp14:sizeRelV relativeFrom="page">
            <wp14:pctHeight>0</wp14:pctHeight>
          </wp14:sizeRelV>
        </wp:anchor>
      </w:drawing>
    </w:r>
    <w:r w:rsidRPr="00677699">
      <w:rPr>
        <w:noProof/>
        <w:lang w:eastAsia="es-MX"/>
      </w:rPr>
      <mc:AlternateContent>
        <mc:Choice Requires="wps">
          <w:drawing>
            <wp:anchor distT="0" distB="0" distL="114300" distR="114300" simplePos="0" relativeHeight="251659264" behindDoc="1" locked="0" layoutInCell="1" allowOverlap="1" wp14:anchorId="38A382B0" wp14:editId="73D97E90">
              <wp:simplePos x="0" y="0"/>
              <wp:positionH relativeFrom="margin">
                <wp:align>right</wp:align>
              </wp:positionH>
              <wp:positionV relativeFrom="paragraph">
                <wp:posOffset>93345</wp:posOffset>
              </wp:positionV>
              <wp:extent cx="4733925" cy="621665"/>
              <wp:effectExtent l="0" t="0" r="9525" b="69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noFill/>
                        <a:miter lim="800000"/>
                        <a:headEnd/>
                        <a:tailEnd/>
                      </a:ln>
                    </wps:spPr>
                    <wps:txbx>
                      <w:txbxContent>
                        <w:p w:rsidR="001E5F96" w:rsidRPr="00343C48" w:rsidRDefault="001E5F96" w:rsidP="000073D4">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1E5F96" w:rsidRPr="00343C48" w:rsidRDefault="001E5F96" w:rsidP="000073D4">
                          <w:pPr>
                            <w:tabs>
                              <w:tab w:val="left" w:pos="4253"/>
                            </w:tabs>
                            <w:spacing w:line="240" w:lineRule="auto"/>
                            <w:jc w:val="right"/>
                            <w:rPr>
                              <w:rFonts w:ascii="Arial" w:hAnsi="Arial"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Pr="007344BA" w:rsidRDefault="001E5F96" w:rsidP="000073D4">
                          <w:pPr>
                            <w:tabs>
                              <w:tab w:val="left" w:pos="4253"/>
                            </w:tabs>
                            <w:spacing w:line="240" w:lineRule="auto"/>
                            <w:jc w:val="center"/>
                            <w:rPr>
                              <w:rFonts w:ascii="Arial Narrow" w:hAnsi="Arial Narrow"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8A382B0" id="_x0000_t202" coordsize="21600,21600" o:spt="202" path="m,l,21600r21600,l21600,xe">
              <v:stroke joinstyle="miter"/>
              <v:path gradientshapeok="t" o:connecttype="rect"/>
            </v:shapetype>
            <v:shape id="Cuadro de texto 2" o:spid="_x0000_s1026" type="#_x0000_t202" style="position:absolute;margin-left:321.55pt;margin-top:7.35pt;width:372.75pt;height:48.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" stroked="f">
              <v:textbox>
                <w:txbxContent>
                  <w:p w:rsidR="001E5F96" w:rsidRPr="00343C48" w:rsidRDefault="001E5F96" w:rsidP="000073D4">
                    <w:pPr>
                      <w:tabs>
                        <w:tab w:val="left" w:pos="4253"/>
                      </w:tabs>
                      <w:spacing w:after="0" w:line="240" w:lineRule="auto"/>
                      <w:jc w:val="right"/>
                      <w:rPr>
                        <w:rFonts w:ascii="Arial" w:hAnsi="Arial" w:cs="Arial"/>
                        <w:b/>
                        <w:sz w:val="24"/>
                        <w:szCs w:val="24"/>
                      </w:rPr>
                    </w:pPr>
                    <w:r w:rsidRPr="00343C48">
                      <w:rPr>
                        <w:rFonts w:ascii="Arial" w:hAnsi="Arial" w:cs="Arial"/>
                        <w:b/>
                        <w:sz w:val="24"/>
                        <w:szCs w:val="24"/>
                      </w:rPr>
                      <w:t>SECRETARIADO TÉCNICO LOCAL DE GOBIERNO ABIERTO</w:t>
                    </w:r>
                  </w:p>
                  <w:p w:rsidR="001E5F96" w:rsidRPr="00343C48" w:rsidRDefault="001E5F96" w:rsidP="000073D4">
                    <w:pPr>
                      <w:tabs>
                        <w:tab w:val="left" w:pos="4253"/>
                      </w:tabs>
                      <w:spacing w:line="240" w:lineRule="auto"/>
                      <w:jc w:val="right"/>
                      <w:rPr>
                        <w:rFonts w:ascii="Arial" w:hAnsi="Arial"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Default="001E5F96" w:rsidP="000073D4">
                    <w:pPr>
                      <w:tabs>
                        <w:tab w:val="left" w:pos="4253"/>
                      </w:tabs>
                      <w:spacing w:line="240" w:lineRule="auto"/>
                      <w:jc w:val="center"/>
                      <w:rPr>
                        <w:rFonts w:ascii="Arial Narrow" w:hAnsi="Arial Narrow" w:cs="Arial"/>
                        <w:b/>
                        <w:sz w:val="24"/>
                        <w:szCs w:val="24"/>
                      </w:rPr>
                    </w:pPr>
                  </w:p>
                  <w:p w:rsidR="001E5F96" w:rsidRPr="007344BA" w:rsidRDefault="001E5F96" w:rsidP="000073D4">
                    <w:pPr>
                      <w:tabs>
                        <w:tab w:val="left" w:pos="4253"/>
                      </w:tabs>
                      <w:spacing w:line="240" w:lineRule="auto"/>
                      <w:jc w:val="center"/>
                      <w:rPr>
                        <w:rFonts w:ascii="Arial Narrow" w:hAnsi="Arial Narrow" w:cs="Arial"/>
                        <w:b/>
                        <w:sz w:val="24"/>
                        <w:szCs w:val="24"/>
                      </w:rPr>
                    </w:pPr>
                  </w:p>
                </w:txbxContent>
              </v:textbox>
              <w10:wrap anchorx="margin"/>
            </v:shape>
          </w:pict>
        </mc:Fallback>
      </mc:AlternateContent>
    </w:r>
  </w:p>
  <w:p w:rsidR="001E5F96" w:rsidRDefault="001E5F96" w:rsidP="000073D4">
    <w:pPr>
      <w:pStyle w:val="Encabezado"/>
    </w:pPr>
  </w:p>
  <w:p w:rsidR="001E5F96" w:rsidRDefault="001E5F96" w:rsidP="000073D4">
    <w:pPr>
      <w:pStyle w:val="Encabezado"/>
    </w:pPr>
  </w:p>
  <w:p w:rsidR="001E5F96" w:rsidRDefault="001E5F96" w:rsidP="000073D4">
    <w:pPr>
      <w:pStyle w:val="Encabezado"/>
    </w:pPr>
  </w:p>
  <w:p w:rsidR="001E5F96" w:rsidRDefault="001E5F96" w:rsidP="000073D4">
    <w:pPr>
      <w:pStyle w:val="Encabezado"/>
      <w:jc w:val="right"/>
      <w:rPr>
        <w:rFonts w:ascii="Arial" w:hAnsi="Arial" w:cs="Arial"/>
        <w:b/>
        <w:sz w:val="24"/>
      </w:rPr>
    </w:pPr>
    <w:r w:rsidRPr="00677699">
      <w:rPr>
        <w:rFonts w:ascii="Arial" w:hAnsi="Arial" w:cs="Arial"/>
        <w:b/>
        <w:sz w:val="24"/>
      </w:rPr>
      <w:t xml:space="preserve">ACTA </w:t>
    </w:r>
    <w:r>
      <w:rPr>
        <w:rFonts w:ascii="Arial" w:hAnsi="Arial" w:cs="Arial"/>
        <w:b/>
        <w:sz w:val="24"/>
      </w:rPr>
      <w:t xml:space="preserve">DE LA </w:t>
    </w:r>
    <w:r w:rsidR="00617750">
      <w:rPr>
        <w:rFonts w:ascii="Arial" w:hAnsi="Arial" w:cs="Arial"/>
        <w:b/>
        <w:sz w:val="24"/>
      </w:rPr>
      <w:t>CUARTA</w:t>
    </w:r>
    <w:r>
      <w:rPr>
        <w:rFonts w:ascii="Arial" w:hAnsi="Arial" w:cs="Arial"/>
        <w:b/>
        <w:sz w:val="24"/>
      </w:rPr>
      <w:t xml:space="preserve"> SESIÓN </w:t>
    </w:r>
    <w:r w:rsidR="00617750">
      <w:rPr>
        <w:rFonts w:ascii="Arial" w:hAnsi="Arial" w:cs="Arial"/>
        <w:b/>
        <w:sz w:val="24"/>
      </w:rPr>
      <w:t>EXTRA</w:t>
    </w:r>
    <w:r>
      <w:rPr>
        <w:rFonts w:ascii="Arial" w:hAnsi="Arial" w:cs="Arial"/>
        <w:b/>
        <w:sz w:val="24"/>
      </w:rPr>
      <w:t>ORDINARIA</w:t>
    </w:r>
  </w:p>
  <w:p w:rsidR="001E5F96" w:rsidRPr="00677699" w:rsidRDefault="001E5F96" w:rsidP="000073D4">
    <w:pPr>
      <w:pStyle w:val="Encabezado"/>
      <w:jc w:val="right"/>
      <w:rPr>
        <w:rFonts w:ascii="Arial" w:hAnsi="Arial" w:cs="Arial"/>
        <w:sz w:val="24"/>
      </w:rPr>
    </w:pPr>
    <w:r w:rsidRPr="00677699">
      <w:rPr>
        <w:rFonts w:ascii="Arial" w:hAnsi="Arial" w:cs="Arial"/>
        <w:b/>
        <w:sz w:val="24"/>
      </w:rPr>
      <w:t>Número:</w:t>
    </w:r>
    <w:r w:rsidR="00617750">
      <w:rPr>
        <w:rFonts w:ascii="Arial" w:hAnsi="Arial" w:cs="Arial"/>
        <w:sz w:val="24"/>
      </w:rPr>
      <w:t xml:space="preserve"> STL/ACTA-ORD/10/01/2017</w:t>
    </w:r>
  </w:p>
  <w:p w:rsidR="001E5F96" w:rsidRPr="00677699" w:rsidRDefault="001E5F96" w:rsidP="000073D4">
    <w:pPr>
      <w:pStyle w:val="Encabezado"/>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20E"/>
    <w:multiLevelType w:val="hybridMultilevel"/>
    <w:tmpl w:val="41E08FF4"/>
    <w:lvl w:ilvl="0" w:tplc="6DE43B3E">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4EA259F"/>
    <w:multiLevelType w:val="hybridMultilevel"/>
    <w:tmpl w:val="A66ABB5C"/>
    <w:lvl w:ilvl="0" w:tplc="320C6F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5E553D"/>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9513F"/>
    <w:multiLevelType w:val="hybridMultilevel"/>
    <w:tmpl w:val="EA58DDCA"/>
    <w:lvl w:ilvl="0" w:tplc="422AA0D4">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9494D62"/>
    <w:multiLevelType w:val="hybridMultilevel"/>
    <w:tmpl w:val="DADE1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6D7283"/>
    <w:multiLevelType w:val="hybridMultilevel"/>
    <w:tmpl w:val="89D41F9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1EDC2257"/>
    <w:multiLevelType w:val="hybridMultilevel"/>
    <w:tmpl w:val="CE205C4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201A2DBE"/>
    <w:multiLevelType w:val="hybridMultilevel"/>
    <w:tmpl w:val="994ECC92"/>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23634731"/>
    <w:multiLevelType w:val="hybridMultilevel"/>
    <w:tmpl w:val="711226F6"/>
    <w:lvl w:ilvl="0" w:tplc="E93C6AD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6E52D2"/>
    <w:multiLevelType w:val="hybridMultilevel"/>
    <w:tmpl w:val="C32E412E"/>
    <w:lvl w:ilvl="0" w:tplc="F6B89E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884060"/>
    <w:multiLevelType w:val="hybridMultilevel"/>
    <w:tmpl w:val="FF8C4A98"/>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7645FF7"/>
    <w:multiLevelType w:val="hybridMultilevel"/>
    <w:tmpl w:val="FBFA5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A96E82"/>
    <w:multiLevelType w:val="hybridMultilevel"/>
    <w:tmpl w:val="16E83B40"/>
    <w:lvl w:ilvl="0" w:tplc="BB8A132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2B5D5404"/>
    <w:multiLevelType w:val="hybridMultilevel"/>
    <w:tmpl w:val="E3C207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FC0AF7"/>
    <w:multiLevelType w:val="hybridMultilevel"/>
    <w:tmpl w:val="4D38DB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0D1E1D"/>
    <w:multiLevelType w:val="hybridMultilevel"/>
    <w:tmpl w:val="93F46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A4037F"/>
    <w:multiLevelType w:val="hybridMultilevel"/>
    <w:tmpl w:val="A66ABB5C"/>
    <w:lvl w:ilvl="0" w:tplc="320C6F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080D74"/>
    <w:multiLevelType w:val="hybridMultilevel"/>
    <w:tmpl w:val="78DE7F4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BA007C3"/>
    <w:multiLevelType w:val="hybridMultilevel"/>
    <w:tmpl w:val="FD649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DD3153"/>
    <w:multiLevelType w:val="hybridMultilevel"/>
    <w:tmpl w:val="67A4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302A19"/>
    <w:multiLevelType w:val="hybridMultilevel"/>
    <w:tmpl w:val="6950C234"/>
    <w:lvl w:ilvl="0" w:tplc="F50A1B12">
      <w:start w:val="7"/>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685564D2"/>
    <w:multiLevelType w:val="hybridMultilevel"/>
    <w:tmpl w:val="31923948"/>
    <w:lvl w:ilvl="0" w:tplc="8960895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CC878FD"/>
    <w:multiLevelType w:val="hybridMultilevel"/>
    <w:tmpl w:val="C4A214A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9"/>
  </w:num>
  <w:num w:numId="4">
    <w:abstractNumId w:val="22"/>
  </w:num>
  <w:num w:numId="5">
    <w:abstractNumId w:val="1"/>
  </w:num>
  <w:num w:numId="6">
    <w:abstractNumId w:val="3"/>
  </w:num>
  <w:num w:numId="7">
    <w:abstractNumId w:val="18"/>
  </w:num>
  <w:num w:numId="8">
    <w:abstractNumId w:val="5"/>
  </w:num>
  <w:num w:numId="9">
    <w:abstractNumId w:val="13"/>
  </w:num>
  <w:num w:numId="10">
    <w:abstractNumId w:val="7"/>
  </w:num>
  <w:num w:numId="11">
    <w:abstractNumId w:val="10"/>
  </w:num>
  <w:num w:numId="12">
    <w:abstractNumId w:val="4"/>
  </w:num>
  <w:num w:numId="13">
    <w:abstractNumId w:val="0"/>
  </w:num>
  <w:num w:numId="14">
    <w:abstractNumId w:val="2"/>
  </w:num>
  <w:num w:numId="15">
    <w:abstractNumId w:val="17"/>
  </w:num>
  <w:num w:numId="16">
    <w:abstractNumId w:val="8"/>
  </w:num>
  <w:num w:numId="17">
    <w:abstractNumId w:val="6"/>
  </w:num>
  <w:num w:numId="18">
    <w:abstractNumId w:val="21"/>
  </w:num>
  <w:num w:numId="19">
    <w:abstractNumId w:val="22"/>
  </w:num>
  <w:num w:numId="20">
    <w:abstractNumId w:val="11"/>
  </w:num>
  <w:num w:numId="21">
    <w:abstractNumId w:val="12"/>
  </w:num>
  <w:num w:numId="22">
    <w:abstractNumId w:val="2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99"/>
    <w:rsid w:val="000062C4"/>
    <w:rsid w:val="000073D4"/>
    <w:rsid w:val="00007DD8"/>
    <w:rsid w:val="00035705"/>
    <w:rsid w:val="00040A91"/>
    <w:rsid w:val="000514C7"/>
    <w:rsid w:val="00053D4E"/>
    <w:rsid w:val="000673E5"/>
    <w:rsid w:val="00090813"/>
    <w:rsid w:val="000A161A"/>
    <w:rsid w:val="000A324B"/>
    <w:rsid w:val="000A3A4C"/>
    <w:rsid w:val="000A5B27"/>
    <w:rsid w:val="000B6C2E"/>
    <w:rsid w:val="000D27B1"/>
    <w:rsid w:val="000D5098"/>
    <w:rsid w:val="000D54D1"/>
    <w:rsid w:val="000E60D0"/>
    <w:rsid w:val="000F0887"/>
    <w:rsid w:val="00120283"/>
    <w:rsid w:val="00124D96"/>
    <w:rsid w:val="001348F1"/>
    <w:rsid w:val="0013541A"/>
    <w:rsid w:val="0013769E"/>
    <w:rsid w:val="00145D28"/>
    <w:rsid w:val="0015044F"/>
    <w:rsid w:val="00156262"/>
    <w:rsid w:val="00161D91"/>
    <w:rsid w:val="00180FD8"/>
    <w:rsid w:val="00182FDF"/>
    <w:rsid w:val="00192BD9"/>
    <w:rsid w:val="00194DD9"/>
    <w:rsid w:val="001B745B"/>
    <w:rsid w:val="001C5475"/>
    <w:rsid w:val="001D0EC6"/>
    <w:rsid w:val="001D7B64"/>
    <w:rsid w:val="001E131D"/>
    <w:rsid w:val="001E5F96"/>
    <w:rsid w:val="001F256E"/>
    <w:rsid w:val="001F7043"/>
    <w:rsid w:val="002065C1"/>
    <w:rsid w:val="00210A84"/>
    <w:rsid w:val="00216B09"/>
    <w:rsid w:val="00223CE4"/>
    <w:rsid w:val="002242F1"/>
    <w:rsid w:val="0023638E"/>
    <w:rsid w:val="0023693A"/>
    <w:rsid w:val="00237D3F"/>
    <w:rsid w:val="00240461"/>
    <w:rsid w:val="00241C6B"/>
    <w:rsid w:val="00252915"/>
    <w:rsid w:val="00262641"/>
    <w:rsid w:val="0027528A"/>
    <w:rsid w:val="002829AD"/>
    <w:rsid w:val="0029272D"/>
    <w:rsid w:val="00292B79"/>
    <w:rsid w:val="00296DDF"/>
    <w:rsid w:val="002A292C"/>
    <w:rsid w:val="002B4E72"/>
    <w:rsid w:val="002B5BC7"/>
    <w:rsid w:val="002C02C7"/>
    <w:rsid w:val="002C5315"/>
    <w:rsid w:val="002E2351"/>
    <w:rsid w:val="00303B64"/>
    <w:rsid w:val="003125AE"/>
    <w:rsid w:val="003352E9"/>
    <w:rsid w:val="00343C48"/>
    <w:rsid w:val="00346382"/>
    <w:rsid w:val="003468C2"/>
    <w:rsid w:val="00346DA5"/>
    <w:rsid w:val="003570AC"/>
    <w:rsid w:val="00361290"/>
    <w:rsid w:val="003667E5"/>
    <w:rsid w:val="00375D8F"/>
    <w:rsid w:val="00380CA4"/>
    <w:rsid w:val="003823A7"/>
    <w:rsid w:val="00382D2F"/>
    <w:rsid w:val="00386FE0"/>
    <w:rsid w:val="003A1711"/>
    <w:rsid w:val="003A5569"/>
    <w:rsid w:val="003A6C4F"/>
    <w:rsid w:val="003A75B1"/>
    <w:rsid w:val="003C2D56"/>
    <w:rsid w:val="003C4A7D"/>
    <w:rsid w:val="003D62AF"/>
    <w:rsid w:val="003E3501"/>
    <w:rsid w:val="003F1CEC"/>
    <w:rsid w:val="003F2E92"/>
    <w:rsid w:val="003F3392"/>
    <w:rsid w:val="003F5205"/>
    <w:rsid w:val="004129C0"/>
    <w:rsid w:val="00416B1B"/>
    <w:rsid w:val="00421224"/>
    <w:rsid w:val="0042189C"/>
    <w:rsid w:val="0042700E"/>
    <w:rsid w:val="00435DE1"/>
    <w:rsid w:val="0043798B"/>
    <w:rsid w:val="004431D7"/>
    <w:rsid w:val="00450C0C"/>
    <w:rsid w:val="00451058"/>
    <w:rsid w:val="004524E9"/>
    <w:rsid w:val="00456591"/>
    <w:rsid w:val="004572BC"/>
    <w:rsid w:val="004628B5"/>
    <w:rsid w:val="00466344"/>
    <w:rsid w:val="004667E0"/>
    <w:rsid w:val="0047471D"/>
    <w:rsid w:val="004808F9"/>
    <w:rsid w:val="00487D22"/>
    <w:rsid w:val="00491217"/>
    <w:rsid w:val="0049477C"/>
    <w:rsid w:val="00495136"/>
    <w:rsid w:val="00495B06"/>
    <w:rsid w:val="004B50AD"/>
    <w:rsid w:val="004B7BCB"/>
    <w:rsid w:val="004D224B"/>
    <w:rsid w:val="004D7AD3"/>
    <w:rsid w:val="004F08F0"/>
    <w:rsid w:val="005144FF"/>
    <w:rsid w:val="00521AA8"/>
    <w:rsid w:val="005235CA"/>
    <w:rsid w:val="00525CF4"/>
    <w:rsid w:val="005841A3"/>
    <w:rsid w:val="00591B78"/>
    <w:rsid w:val="00595B7D"/>
    <w:rsid w:val="005B50FD"/>
    <w:rsid w:val="005B516B"/>
    <w:rsid w:val="005C7C86"/>
    <w:rsid w:val="005D27BF"/>
    <w:rsid w:val="005D3DB0"/>
    <w:rsid w:val="005E0309"/>
    <w:rsid w:val="005E2F36"/>
    <w:rsid w:val="00617750"/>
    <w:rsid w:val="00617A27"/>
    <w:rsid w:val="00632E2E"/>
    <w:rsid w:val="00653119"/>
    <w:rsid w:val="00655E37"/>
    <w:rsid w:val="006611FD"/>
    <w:rsid w:val="00677699"/>
    <w:rsid w:val="00681459"/>
    <w:rsid w:val="0068254F"/>
    <w:rsid w:val="00684386"/>
    <w:rsid w:val="00694468"/>
    <w:rsid w:val="006964CA"/>
    <w:rsid w:val="006C5709"/>
    <w:rsid w:val="006D5E2B"/>
    <w:rsid w:val="006D62C7"/>
    <w:rsid w:val="006E575F"/>
    <w:rsid w:val="006E63A6"/>
    <w:rsid w:val="006F31A6"/>
    <w:rsid w:val="00705D11"/>
    <w:rsid w:val="00715975"/>
    <w:rsid w:val="0074589C"/>
    <w:rsid w:val="00754810"/>
    <w:rsid w:val="007554EC"/>
    <w:rsid w:val="00755D0F"/>
    <w:rsid w:val="007617FA"/>
    <w:rsid w:val="007747E8"/>
    <w:rsid w:val="0078076D"/>
    <w:rsid w:val="00782762"/>
    <w:rsid w:val="00795F8F"/>
    <w:rsid w:val="00797AE9"/>
    <w:rsid w:val="007B50BD"/>
    <w:rsid w:val="007B606C"/>
    <w:rsid w:val="007D70DB"/>
    <w:rsid w:val="007D71A2"/>
    <w:rsid w:val="007E4E72"/>
    <w:rsid w:val="007E5D9F"/>
    <w:rsid w:val="007F1197"/>
    <w:rsid w:val="007F5DD1"/>
    <w:rsid w:val="007F768E"/>
    <w:rsid w:val="00800674"/>
    <w:rsid w:val="0080189C"/>
    <w:rsid w:val="0080298C"/>
    <w:rsid w:val="00813BC7"/>
    <w:rsid w:val="00815E34"/>
    <w:rsid w:val="00817C23"/>
    <w:rsid w:val="00833CF8"/>
    <w:rsid w:val="00836D58"/>
    <w:rsid w:val="00841C62"/>
    <w:rsid w:val="008502A1"/>
    <w:rsid w:val="00850F30"/>
    <w:rsid w:val="00857C37"/>
    <w:rsid w:val="00861FC4"/>
    <w:rsid w:val="00867326"/>
    <w:rsid w:val="00877B16"/>
    <w:rsid w:val="00884E4E"/>
    <w:rsid w:val="00885C44"/>
    <w:rsid w:val="00890A51"/>
    <w:rsid w:val="00897D15"/>
    <w:rsid w:val="008A75C1"/>
    <w:rsid w:val="008B37D9"/>
    <w:rsid w:val="008D1951"/>
    <w:rsid w:val="008D1C0F"/>
    <w:rsid w:val="008D322C"/>
    <w:rsid w:val="008E297A"/>
    <w:rsid w:val="008F08FC"/>
    <w:rsid w:val="00911D1D"/>
    <w:rsid w:val="00926D47"/>
    <w:rsid w:val="00931FA5"/>
    <w:rsid w:val="00947931"/>
    <w:rsid w:val="0095214B"/>
    <w:rsid w:val="00953AE6"/>
    <w:rsid w:val="0096683C"/>
    <w:rsid w:val="00970F12"/>
    <w:rsid w:val="009806EF"/>
    <w:rsid w:val="00987D40"/>
    <w:rsid w:val="009A5252"/>
    <w:rsid w:val="009B16D5"/>
    <w:rsid w:val="009B24BC"/>
    <w:rsid w:val="009B736C"/>
    <w:rsid w:val="009D4BC9"/>
    <w:rsid w:val="009D6D49"/>
    <w:rsid w:val="009E40ED"/>
    <w:rsid w:val="009E47AF"/>
    <w:rsid w:val="00A10536"/>
    <w:rsid w:val="00A21935"/>
    <w:rsid w:val="00A30526"/>
    <w:rsid w:val="00A307B9"/>
    <w:rsid w:val="00A4241B"/>
    <w:rsid w:val="00A51CAC"/>
    <w:rsid w:val="00A60CD0"/>
    <w:rsid w:val="00A628C7"/>
    <w:rsid w:val="00A63C60"/>
    <w:rsid w:val="00A71EC0"/>
    <w:rsid w:val="00A863DE"/>
    <w:rsid w:val="00A94AC6"/>
    <w:rsid w:val="00AA366D"/>
    <w:rsid w:val="00AA3886"/>
    <w:rsid w:val="00AB210A"/>
    <w:rsid w:val="00AB7B26"/>
    <w:rsid w:val="00AC4171"/>
    <w:rsid w:val="00AD0112"/>
    <w:rsid w:val="00AD5858"/>
    <w:rsid w:val="00AE1C89"/>
    <w:rsid w:val="00AF3DED"/>
    <w:rsid w:val="00AF42AE"/>
    <w:rsid w:val="00B1789E"/>
    <w:rsid w:val="00B20FE5"/>
    <w:rsid w:val="00B2363E"/>
    <w:rsid w:val="00B261F3"/>
    <w:rsid w:val="00B42FAF"/>
    <w:rsid w:val="00B45C7B"/>
    <w:rsid w:val="00B47F29"/>
    <w:rsid w:val="00B61F5A"/>
    <w:rsid w:val="00B65E1D"/>
    <w:rsid w:val="00B83996"/>
    <w:rsid w:val="00B85391"/>
    <w:rsid w:val="00B92B43"/>
    <w:rsid w:val="00BB0C93"/>
    <w:rsid w:val="00BB4DE6"/>
    <w:rsid w:val="00BC05D2"/>
    <w:rsid w:val="00BC0E51"/>
    <w:rsid w:val="00BC3058"/>
    <w:rsid w:val="00BC7F74"/>
    <w:rsid w:val="00BD083F"/>
    <w:rsid w:val="00BF1D29"/>
    <w:rsid w:val="00C0011F"/>
    <w:rsid w:val="00C14293"/>
    <w:rsid w:val="00C233CB"/>
    <w:rsid w:val="00C234E0"/>
    <w:rsid w:val="00C245F9"/>
    <w:rsid w:val="00C25B76"/>
    <w:rsid w:val="00C35678"/>
    <w:rsid w:val="00C518E5"/>
    <w:rsid w:val="00C542A0"/>
    <w:rsid w:val="00C624D2"/>
    <w:rsid w:val="00C62541"/>
    <w:rsid w:val="00C70F55"/>
    <w:rsid w:val="00C81118"/>
    <w:rsid w:val="00C85839"/>
    <w:rsid w:val="00C87514"/>
    <w:rsid w:val="00C9171F"/>
    <w:rsid w:val="00C9212E"/>
    <w:rsid w:val="00CB0003"/>
    <w:rsid w:val="00CB2E88"/>
    <w:rsid w:val="00CC5BD5"/>
    <w:rsid w:val="00CC6498"/>
    <w:rsid w:val="00CD7D92"/>
    <w:rsid w:val="00CE1A57"/>
    <w:rsid w:val="00CE516E"/>
    <w:rsid w:val="00CE7B9B"/>
    <w:rsid w:val="00D17D67"/>
    <w:rsid w:val="00D207A9"/>
    <w:rsid w:val="00D218F2"/>
    <w:rsid w:val="00D34625"/>
    <w:rsid w:val="00D351B4"/>
    <w:rsid w:val="00D46F22"/>
    <w:rsid w:val="00D55692"/>
    <w:rsid w:val="00D616D4"/>
    <w:rsid w:val="00D64099"/>
    <w:rsid w:val="00D66CCB"/>
    <w:rsid w:val="00D67AE3"/>
    <w:rsid w:val="00D8706C"/>
    <w:rsid w:val="00D949EC"/>
    <w:rsid w:val="00D96860"/>
    <w:rsid w:val="00DA602D"/>
    <w:rsid w:val="00DB027B"/>
    <w:rsid w:val="00DB269B"/>
    <w:rsid w:val="00DB37BA"/>
    <w:rsid w:val="00DB496B"/>
    <w:rsid w:val="00DB4F42"/>
    <w:rsid w:val="00DC42C8"/>
    <w:rsid w:val="00DD29C5"/>
    <w:rsid w:val="00DE4A80"/>
    <w:rsid w:val="00DE519B"/>
    <w:rsid w:val="00DF18C0"/>
    <w:rsid w:val="00DF2F78"/>
    <w:rsid w:val="00E0609C"/>
    <w:rsid w:val="00E141AB"/>
    <w:rsid w:val="00E16823"/>
    <w:rsid w:val="00E21052"/>
    <w:rsid w:val="00E245AA"/>
    <w:rsid w:val="00E30DEF"/>
    <w:rsid w:val="00E317DD"/>
    <w:rsid w:val="00E53850"/>
    <w:rsid w:val="00E53ADA"/>
    <w:rsid w:val="00E673F0"/>
    <w:rsid w:val="00E73D3B"/>
    <w:rsid w:val="00E94F10"/>
    <w:rsid w:val="00EB4E4F"/>
    <w:rsid w:val="00EB67EF"/>
    <w:rsid w:val="00EC438D"/>
    <w:rsid w:val="00ED0FB1"/>
    <w:rsid w:val="00ED1D58"/>
    <w:rsid w:val="00EF27EE"/>
    <w:rsid w:val="00EF4245"/>
    <w:rsid w:val="00EF6185"/>
    <w:rsid w:val="00EF7A41"/>
    <w:rsid w:val="00F11B71"/>
    <w:rsid w:val="00F12DA5"/>
    <w:rsid w:val="00F17A76"/>
    <w:rsid w:val="00F23B45"/>
    <w:rsid w:val="00F45146"/>
    <w:rsid w:val="00F46A8C"/>
    <w:rsid w:val="00F556DB"/>
    <w:rsid w:val="00F87B5A"/>
    <w:rsid w:val="00F92F3D"/>
    <w:rsid w:val="00FA08CB"/>
    <w:rsid w:val="00FA6676"/>
    <w:rsid w:val="00FB229D"/>
    <w:rsid w:val="00FB3555"/>
    <w:rsid w:val="00FB42FA"/>
    <w:rsid w:val="00FC42B2"/>
    <w:rsid w:val="00FD2A65"/>
    <w:rsid w:val="00FD7435"/>
    <w:rsid w:val="00FE2D19"/>
    <w:rsid w:val="00FE6F28"/>
    <w:rsid w:val="00FE7594"/>
    <w:rsid w:val="00FF2EAF"/>
    <w:rsid w:val="00FF71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80B7B-16B4-4628-BFF6-8665934F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9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699"/>
  </w:style>
  <w:style w:type="paragraph" w:styleId="Piedepgina">
    <w:name w:val="footer"/>
    <w:basedOn w:val="Normal"/>
    <w:link w:val="PiedepginaCar"/>
    <w:uiPriority w:val="99"/>
    <w:unhideWhenUsed/>
    <w:rsid w:val="00677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699"/>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677699"/>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locked/>
    <w:rsid w:val="005B50FD"/>
  </w:style>
  <w:style w:type="table" w:styleId="Tablaconcuadrcula">
    <w:name w:val="Table Grid"/>
    <w:basedOn w:val="Tablanormal"/>
    <w:uiPriority w:val="39"/>
    <w:rsid w:val="008D1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55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569"/>
    <w:rPr>
      <w:rFonts w:ascii="Segoe UI" w:hAnsi="Segoe UI" w:cs="Segoe UI"/>
      <w:sz w:val="18"/>
      <w:szCs w:val="18"/>
    </w:rPr>
  </w:style>
  <w:style w:type="character" w:styleId="Refdecomentario">
    <w:name w:val="annotation reference"/>
    <w:basedOn w:val="Fuentedeprrafopredeter"/>
    <w:uiPriority w:val="99"/>
    <w:semiHidden/>
    <w:unhideWhenUsed/>
    <w:rsid w:val="00F23B45"/>
    <w:rPr>
      <w:sz w:val="16"/>
      <w:szCs w:val="16"/>
    </w:rPr>
  </w:style>
  <w:style w:type="paragraph" w:styleId="Textocomentario">
    <w:name w:val="annotation text"/>
    <w:basedOn w:val="Normal"/>
    <w:link w:val="TextocomentarioCar"/>
    <w:uiPriority w:val="99"/>
    <w:semiHidden/>
    <w:unhideWhenUsed/>
    <w:rsid w:val="00F23B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B45"/>
    <w:rPr>
      <w:sz w:val="20"/>
      <w:szCs w:val="20"/>
    </w:rPr>
  </w:style>
  <w:style w:type="paragraph" w:styleId="Asuntodelcomentario">
    <w:name w:val="annotation subject"/>
    <w:basedOn w:val="Textocomentario"/>
    <w:next w:val="Textocomentario"/>
    <w:link w:val="AsuntodelcomentarioCar"/>
    <w:uiPriority w:val="99"/>
    <w:semiHidden/>
    <w:unhideWhenUsed/>
    <w:rsid w:val="00F23B45"/>
    <w:rPr>
      <w:b/>
      <w:bCs/>
    </w:rPr>
  </w:style>
  <w:style w:type="character" w:customStyle="1" w:styleId="AsuntodelcomentarioCar">
    <w:name w:val="Asunto del comentario Car"/>
    <w:basedOn w:val="TextocomentarioCar"/>
    <w:link w:val="Asuntodelcomentario"/>
    <w:uiPriority w:val="99"/>
    <w:semiHidden/>
    <w:rsid w:val="00F23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5638">
      <w:bodyDiv w:val="1"/>
      <w:marLeft w:val="0"/>
      <w:marRight w:val="0"/>
      <w:marTop w:val="0"/>
      <w:marBottom w:val="0"/>
      <w:divBdr>
        <w:top w:val="none" w:sz="0" w:space="0" w:color="auto"/>
        <w:left w:val="none" w:sz="0" w:space="0" w:color="auto"/>
        <w:bottom w:val="none" w:sz="0" w:space="0" w:color="auto"/>
        <w:right w:val="none" w:sz="0" w:space="0" w:color="auto"/>
      </w:divBdr>
    </w:div>
    <w:div w:id="357708255">
      <w:bodyDiv w:val="1"/>
      <w:marLeft w:val="0"/>
      <w:marRight w:val="0"/>
      <w:marTop w:val="0"/>
      <w:marBottom w:val="0"/>
      <w:divBdr>
        <w:top w:val="none" w:sz="0" w:space="0" w:color="auto"/>
        <w:left w:val="none" w:sz="0" w:space="0" w:color="auto"/>
        <w:bottom w:val="none" w:sz="0" w:space="0" w:color="auto"/>
        <w:right w:val="none" w:sz="0" w:space="0" w:color="auto"/>
      </w:divBdr>
    </w:div>
    <w:div w:id="804272412">
      <w:bodyDiv w:val="1"/>
      <w:marLeft w:val="0"/>
      <w:marRight w:val="0"/>
      <w:marTop w:val="0"/>
      <w:marBottom w:val="0"/>
      <w:divBdr>
        <w:top w:val="none" w:sz="0" w:space="0" w:color="auto"/>
        <w:left w:val="none" w:sz="0" w:space="0" w:color="auto"/>
        <w:bottom w:val="none" w:sz="0" w:space="0" w:color="auto"/>
        <w:right w:val="none" w:sz="0" w:space="0" w:color="auto"/>
      </w:divBdr>
    </w:div>
    <w:div w:id="1902014893">
      <w:bodyDiv w:val="1"/>
      <w:marLeft w:val="0"/>
      <w:marRight w:val="0"/>
      <w:marTop w:val="0"/>
      <w:marBottom w:val="0"/>
      <w:divBdr>
        <w:top w:val="none" w:sz="0" w:space="0" w:color="auto"/>
        <w:left w:val="none" w:sz="0" w:space="0" w:color="auto"/>
        <w:bottom w:val="none" w:sz="0" w:space="0" w:color="auto"/>
        <w:right w:val="none" w:sz="0" w:space="0" w:color="auto"/>
      </w:divBdr>
    </w:div>
    <w:div w:id="1966424996">
      <w:bodyDiv w:val="1"/>
      <w:marLeft w:val="0"/>
      <w:marRight w:val="0"/>
      <w:marTop w:val="0"/>
      <w:marBottom w:val="0"/>
      <w:divBdr>
        <w:top w:val="none" w:sz="0" w:space="0" w:color="auto"/>
        <w:left w:val="none" w:sz="0" w:space="0" w:color="auto"/>
        <w:bottom w:val="none" w:sz="0" w:space="0" w:color="auto"/>
        <w:right w:val="none" w:sz="0" w:space="0" w:color="auto"/>
      </w:divBdr>
      <w:divsChild>
        <w:div w:id="311523568">
          <w:marLeft w:val="0"/>
          <w:marRight w:val="0"/>
          <w:marTop w:val="0"/>
          <w:marBottom w:val="0"/>
          <w:divBdr>
            <w:top w:val="none" w:sz="0" w:space="0" w:color="auto"/>
            <w:left w:val="none" w:sz="0" w:space="0" w:color="auto"/>
            <w:bottom w:val="none" w:sz="0" w:space="0" w:color="auto"/>
            <w:right w:val="none" w:sz="0" w:space="0" w:color="auto"/>
          </w:divBdr>
          <w:divsChild>
            <w:div w:id="8497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2646</TotalTime>
  <Pages>8</Pages>
  <Words>1849</Words>
  <Characters>10171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Mendiola Esquivel</dc:creator>
  <cp:keywords/>
  <dc:description/>
  <cp:lastModifiedBy>liz</cp:lastModifiedBy>
  <cp:revision>50</cp:revision>
  <cp:lastPrinted>2016-10-24T13:28:00Z</cp:lastPrinted>
  <dcterms:created xsi:type="dcterms:W3CDTF">2016-12-05T15:30:00Z</dcterms:created>
  <dcterms:modified xsi:type="dcterms:W3CDTF">2017-01-25T14:16:00Z</dcterms:modified>
</cp:coreProperties>
</file>